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9F48A" w14:textId="39B5A8A5" w:rsidR="009A4BAF" w:rsidRDefault="003E13A7" w:rsidP="009A4BAF">
      <w:pPr>
        <w:pStyle w:val="a3"/>
        <w:spacing w:line="360" w:lineRule="auto"/>
        <w:jc w:val="center"/>
        <w:rPr>
          <w:b/>
          <w:bCs/>
          <w:sz w:val="24"/>
          <w:szCs w:val="24"/>
        </w:rPr>
      </w:pPr>
      <w:r>
        <w:rPr>
          <w:b/>
          <w:bCs/>
          <w:sz w:val="24"/>
          <w:szCs w:val="24"/>
        </w:rPr>
        <w:t xml:space="preserve">ΕΝΔΕΙΚΤΙΚΑ ΘΕΜΑΤΑ </w:t>
      </w:r>
      <w:r w:rsidR="009A4BAF" w:rsidRPr="00686684">
        <w:rPr>
          <w:b/>
          <w:bCs/>
          <w:sz w:val="24"/>
          <w:szCs w:val="24"/>
        </w:rPr>
        <w:t>ΝΕΟΕΛΛΗΝΙΚΗ</w:t>
      </w:r>
      <w:r>
        <w:rPr>
          <w:b/>
          <w:bCs/>
          <w:sz w:val="24"/>
          <w:szCs w:val="24"/>
        </w:rPr>
        <w:t>Σ</w:t>
      </w:r>
      <w:r w:rsidR="009A4BAF" w:rsidRPr="00686684">
        <w:rPr>
          <w:b/>
          <w:bCs/>
          <w:sz w:val="24"/>
          <w:szCs w:val="24"/>
        </w:rPr>
        <w:t xml:space="preserve"> ΓΛΩΣΣΑ</w:t>
      </w:r>
      <w:r>
        <w:rPr>
          <w:b/>
          <w:bCs/>
          <w:sz w:val="24"/>
          <w:szCs w:val="24"/>
        </w:rPr>
        <w:t>Σ ΓΙΑ ΤΗ ΔΟΚΙΜΑΣΙΑ ΕΙΣΑΓΩΓΗΣ ΣΤΑ ΠΡΟΤΥΠΑ ΛΥΚΕΙΑ</w:t>
      </w:r>
      <w:bookmarkStart w:id="0" w:name="_GoBack"/>
      <w:bookmarkEnd w:id="0"/>
    </w:p>
    <w:p w14:paraId="5A9737CF" w14:textId="77777777" w:rsidR="00686684" w:rsidRPr="00686684" w:rsidRDefault="00686684" w:rsidP="009A4BAF">
      <w:pPr>
        <w:pStyle w:val="a3"/>
        <w:spacing w:line="360" w:lineRule="auto"/>
        <w:jc w:val="center"/>
        <w:rPr>
          <w:b/>
          <w:bCs/>
          <w:sz w:val="24"/>
          <w:szCs w:val="24"/>
        </w:rPr>
      </w:pPr>
    </w:p>
    <w:p w14:paraId="7644ECC4" w14:textId="77777777" w:rsidR="009A4BAF" w:rsidRPr="00686684" w:rsidRDefault="009A4BAF" w:rsidP="009A4BAF">
      <w:pPr>
        <w:pStyle w:val="a3"/>
        <w:spacing w:line="360" w:lineRule="auto"/>
        <w:rPr>
          <w:b/>
          <w:bCs/>
          <w:sz w:val="24"/>
          <w:szCs w:val="24"/>
        </w:rPr>
      </w:pPr>
      <w:r w:rsidRPr="00686684">
        <w:rPr>
          <w:b/>
          <w:bCs/>
          <w:sz w:val="24"/>
          <w:szCs w:val="24"/>
        </w:rPr>
        <w:t>Α. ΚΕΙΜΕΝΟ «Η γλώσσα των νέων»</w:t>
      </w:r>
    </w:p>
    <w:p w14:paraId="4D3C22F9" w14:textId="77777777" w:rsidR="009A4BAF" w:rsidRPr="00686684" w:rsidRDefault="009A4BAF" w:rsidP="009A4BAF">
      <w:pPr>
        <w:pStyle w:val="a3"/>
        <w:spacing w:line="360" w:lineRule="auto"/>
        <w:jc w:val="both"/>
        <w:rPr>
          <w:sz w:val="24"/>
          <w:szCs w:val="24"/>
        </w:rPr>
      </w:pPr>
    </w:p>
    <w:p w14:paraId="17168965" w14:textId="77777777" w:rsidR="009A4BAF" w:rsidRPr="00850AB7" w:rsidRDefault="009A4BAF" w:rsidP="009A4BAF">
      <w:pPr>
        <w:pStyle w:val="a3"/>
        <w:spacing w:line="360" w:lineRule="auto"/>
        <w:ind w:firstLine="720"/>
        <w:jc w:val="both"/>
        <w:rPr>
          <w:sz w:val="24"/>
          <w:szCs w:val="24"/>
          <w:u w:val="single"/>
        </w:rPr>
      </w:pPr>
      <w:r w:rsidRPr="00850AB7">
        <w:rPr>
          <w:sz w:val="24"/>
          <w:szCs w:val="24"/>
        </w:rPr>
        <w:t xml:space="preserve">Η γλώσσα των νέων αποτελεί αντικείμενο συζήτησης και αξιολόγησης τόσο στην προφορική επικοινωνία όσο και στα μέσα ενημέρωσης. </w:t>
      </w:r>
      <w:hyperlink r:id="rId7" w:history="1">
        <w:r w:rsidRPr="00850AB7">
          <w:rPr>
            <w:rStyle w:val="-"/>
            <w:color w:val="auto"/>
            <w:sz w:val="24"/>
            <w:szCs w:val="24"/>
            <w:u w:val="none"/>
          </w:rPr>
          <w:t>Νέοι και ενήλικοι ομιλητές αξιολογούν τη γλώσσα των νέων με διαφορετικό τρόπο</w:t>
        </w:r>
      </w:hyperlink>
      <w:r w:rsidRPr="00850AB7">
        <w:rPr>
          <w:sz w:val="24"/>
          <w:szCs w:val="24"/>
        </w:rPr>
        <w:t xml:space="preserve">. Η στάση των ενηλίκων είναι συχνά επικριτική και διορθωτική. Γονείς και δάσκαλοι αντιδρούν ιδιαίτερα αρνητικά απέναντι στο υβριστικό και βωμολοχικό λεξιλόγιο, χωρίς ίσως να αντιλαμβάνονται ότι το λεξιλόγιο αυτό έχει συγκεκριμένες (διαπροσωπικές, αξιολογικές) λειτουργίες και ότι η συχνότητά του μειώνεται με την είσοδο στην ενήλικη ζωή. Οι νέοι προσάπτουν στη γλώσσα τους αξίες θετικές όπως π.χ. ευθύτητα, αλληλεγγύη, ταύτιση με μια νεανική κουλτούρα. </w:t>
      </w:r>
      <w:hyperlink r:id="rId8" w:history="1">
        <w:r w:rsidRPr="00850AB7">
          <w:rPr>
            <w:rStyle w:val="-"/>
            <w:color w:val="auto"/>
            <w:sz w:val="24"/>
            <w:szCs w:val="24"/>
            <w:u w:val="none"/>
          </w:rPr>
          <w:t>Στα μέσα ενημέρωσης, η στάση απέναντι στη νεανική γλώσσα</w:t>
        </w:r>
      </w:hyperlink>
      <w:r w:rsidRPr="00850AB7">
        <w:rPr>
          <w:sz w:val="24"/>
          <w:szCs w:val="24"/>
        </w:rPr>
        <w:t xml:space="preserve"> κυμαίνεται ανάμεσα στην </w:t>
      </w:r>
      <w:r w:rsidRPr="007D503A">
        <w:rPr>
          <w:sz w:val="24"/>
          <w:szCs w:val="24"/>
          <w:u w:val="single"/>
        </w:rPr>
        <w:t>αποδοχή</w:t>
      </w:r>
      <w:r w:rsidRPr="00850AB7">
        <w:rPr>
          <w:sz w:val="24"/>
          <w:szCs w:val="24"/>
        </w:rPr>
        <w:t xml:space="preserve"> ("γλωσσική δημιουργικότητα") και τον στιγματισμό ("γλωσσική πενία"). Στην Ελλάδα, ο ημερήσιος και περιοδικός τύπος προβάλλει κατά κανόνα μια στρεβλωμένη εικόνα του νεανικού λεξιλογίου, παρουσιάζει τη γλώσσα των νέων ως κάτι "ακατανόητο" και την αξιολογεί με στερεότυπα (π.χ. συρρίκνωση του νεανικού λεξιλογίου σε "150 λέξεις") που δεν έχουν επιστημονική βάση. Ένα τέτοιο στερεότυπο είναι η μη αναγνώριση του γεγονότος </w:t>
      </w:r>
      <w:r w:rsidRPr="00850AB7">
        <w:rPr>
          <w:sz w:val="24"/>
          <w:szCs w:val="24"/>
          <w:u w:val="single"/>
        </w:rPr>
        <w:t>ότι οι κοινωνικές ομάδες αναπτύσσουν ένα ιδιαίτερο είδος λόγου</w:t>
      </w:r>
      <w:r w:rsidRPr="00850AB7">
        <w:rPr>
          <w:sz w:val="24"/>
          <w:szCs w:val="24"/>
        </w:rPr>
        <w:t xml:space="preserve"> </w:t>
      </w:r>
      <w:r w:rsidRPr="00850AB7">
        <w:rPr>
          <w:sz w:val="24"/>
          <w:szCs w:val="24"/>
          <w:u w:val="single"/>
        </w:rPr>
        <w:t>που εξυπηρετεί την εσωτερική επικοινωνία της ομάδας, αλλά ταυτόχρονα ορίζει και την ταυτότητά της.</w:t>
      </w:r>
    </w:p>
    <w:p w14:paraId="56A1A07C" w14:textId="77777777" w:rsidR="009A4BAF" w:rsidRPr="00850AB7" w:rsidRDefault="009A4BAF" w:rsidP="009A4BAF">
      <w:pPr>
        <w:pStyle w:val="a3"/>
        <w:spacing w:line="360" w:lineRule="auto"/>
        <w:jc w:val="right"/>
        <w:rPr>
          <w:sz w:val="24"/>
          <w:szCs w:val="24"/>
        </w:rPr>
      </w:pPr>
      <w:r w:rsidRPr="00850AB7">
        <w:rPr>
          <w:sz w:val="24"/>
          <w:szCs w:val="24"/>
        </w:rPr>
        <w:t>Πηγή: Πύλη για την ελληνική γλώσσα</w:t>
      </w:r>
    </w:p>
    <w:p w14:paraId="1196A91D" w14:textId="77777777" w:rsidR="009A4BAF" w:rsidRPr="00686684" w:rsidRDefault="009A4BAF" w:rsidP="009A4BAF">
      <w:pPr>
        <w:pStyle w:val="a3"/>
        <w:spacing w:line="360" w:lineRule="auto"/>
        <w:jc w:val="right"/>
        <w:rPr>
          <w:sz w:val="24"/>
          <w:szCs w:val="24"/>
        </w:rPr>
      </w:pPr>
    </w:p>
    <w:p w14:paraId="5BE27EDF" w14:textId="77777777" w:rsidR="00657485" w:rsidRDefault="00657485">
      <w:pPr>
        <w:rPr>
          <w:b/>
          <w:bCs/>
          <w:sz w:val="24"/>
          <w:szCs w:val="24"/>
        </w:rPr>
      </w:pPr>
      <w:r>
        <w:rPr>
          <w:b/>
          <w:bCs/>
          <w:sz w:val="24"/>
          <w:szCs w:val="24"/>
        </w:rPr>
        <w:br w:type="page"/>
      </w:r>
    </w:p>
    <w:p w14:paraId="1B2A19D7" w14:textId="77777777" w:rsidR="009A4BAF" w:rsidRPr="00686684" w:rsidRDefault="009A4BAF" w:rsidP="009A4BAF">
      <w:pPr>
        <w:pStyle w:val="a3"/>
        <w:spacing w:line="360" w:lineRule="auto"/>
        <w:rPr>
          <w:b/>
          <w:bCs/>
          <w:sz w:val="24"/>
          <w:szCs w:val="24"/>
        </w:rPr>
      </w:pPr>
      <w:r w:rsidRPr="00686684">
        <w:rPr>
          <w:b/>
          <w:bCs/>
          <w:sz w:val="24"/>
          <w:szCs w:val="24"/>
        </w:rPr>
        <w:lastRenderedPageBreak/>
        <w:t>Β. ΠΑΡΑΤΗΡΗΣΕΙΣ</w:t>
      </w:r>
    </w:p>
    <w:p w14:paraId="392E0501" w14:textId="2EA22DEE" w:rsidR="009A4BAF" w:rsidRPr="001976D9" w:rsidRDefault="00D84DD7" w:rsidP="00DF5F70">
      <w:pPr>
        <w:pStyle w:val="a3"/>
        <w:numPr>
          <w:ilvl w:val="0"/>
          <w:numId w:val="5"/>
        </w:numPr>
        <w:spacing w:after="0" w:line="240" w:lineRule="auto"/>
        <w:rPr>
          <w:sz w:val="24"/>
          <w:szCs w:val="24"/>
        </w:rPr>
      </w:pPr>
      <w:bookmarkStart w:id="1" w:name="_Hlk30967353"/>
      <w:r>
        <w:rPr>
          <w:sz w:val="24"/>
          <w:szCs w:val="24"/>
        </w:rPr>
        <w:t>Ποια/</w:t>
      </w:r>
      <w:r w:rsidR="009A4BAF" w:rsidRPr="001976D9">
        <w:rPr>
          <w:sz w:val="24"/>
          <w:szCs w:val="24"/>
        </w:rPr>
        <w:t xml:space="preserve">Ποιες από τις παρακάτω προτάσεις είναι </w:t>
      </w:r>
      <w:r w:rsidR="00DA458F">
        <w:rPr>
          <w:sz w:val="24"/>
          <w:szCs w:val="24"/>
        </w:rPr>
        <w:t>σωστή/</w:t>
      </w:r>
      <w:r w:rsidR="009A4BAF" w:rsidRPr="001976D9">
        <w:rPr>
          <w:sz w:val="24"/>
          <w:szCs w:val="24"/>
        </w:rPr>
        <w:t>σωστές, σύμφωνα με το κείμενο;</w:t>
      </w:r>
    </w:p>
    <w:bookmarkEnd w:id="1"/>
    <w:p w14:paraId="3582BE2C" w14:textId="267F2D8E" w:rsidR="009A4BAF" w:rsidRDefault="009A4BAF" w:rsidP="003E13A7">
      <w:pPr>
        <w:pStyle w:val="a3"/>
        <w:numPr>
          <w:ilvl w:val="0"/>
          <w:numId w:val="18"/>
        </w:numPr>
        <w:spacing w:after="0" w:line="240" w:lineRule="auto"/>
        <w:rPr>
          <w:sz w:val="24"/>
          <w:szCs w:val="24"/>
          <w:u w:val="single"/>
        </w:rPr>
      </w:pPr>
      <w:r w:rsidRPr="00A46690">
        <w:rPr>
          <w:sz w:val="24"/>
          <w:szCs w:val="24"/>
          <w:u w:val="single"/>
        </w:rPr>
        <w:t>Οι ενήλικοι ομιλητές συχνά κατηγορούν τους νέους για τη γλώσσα που αυτοί χρησιμοποιούν.</w:t>
      </w:r>
    </w:p>
    <w:p w14:paraId="73C66A69" w14:textId="31415319" w:rsidR="009A4BAF" w:rsidRDefault="009A4BAF" w:rsidP="003E13A7">
      <w:pPr>
        <w:pStyle w:val="a3"/>
        <w:numPr>
          <w:ilvl w:val="0"/>
          <w:numId w:val="18"/>
        </w:numPr>
        <w:spacing w:after="0" w:line="240" w:lineRule="auto"/>
        <w:rPr>
          <w:sz w:val="24"/>
          <w:szCs w:val="24"/>
          <w:u w:val="single"/>
        </w:rPr>
      </w:pPr>
      <w:r w:rsidRPr="003E13A7">
        <w:rPr>
          <w:sz w:val="24"/>
          <w:szCs w:val="24"/>
          <w:u w:val="single"/>
        </w:rPr>
        <w:t xml:space="preserve"> Η γλώσσα των νέων αποτελεί στοιχείο της ταυτότητας της κοινωνικής τους ομάδας.</w:t>
      </w:r>
    </w:p>
    <w:p w14:paraId="1DED227A" w14:textId="2FEA8578" w:rsidR="009A4BAF" w:rsidRPr="003E13A7" w:rsidRDefault="009A4BAF" w:rsidP="003E13A7">
      <w:pPr>
        <w:pStyle w:val="a3"/>
        <w:numPr>
          <w:ilvl w:val="0"/>
          <w:numId w:val="18"/>
        </w:numPr>
        <w:spacing w:after="0" w:line="240" w:lineRule="auto"/>
        <w:rPr>
          <w:sz w:val="24"/>
          <w:szCs w:val="24"/>
          <w:u w:val="single"/>
        </w:rPr>
      </w:pPr>
      <w:r w:rsidRPr="003E13A7">
        <w:rPr>
          <w:sz w:val="24"/>
          <w:szCs w:val="24"/>
        </w:rPr>
        <w:t xml:space="preserve"> Στα ΜΜΕ υπάρχει ομοφωνία σχετικά με τη γλώσσα των νέων.</w:t>
      </w:r>
    </w:p>
    <w:p w14:paraId="2D505E31" w14:textId="55326724" w:rsidR="009A4BAF" w:rsidRPr="003E13A7" w:rsidRDefault="009A4BAF" w:rsidP="003E13A7">
      <w:pPr>
        <w:pStyle w:val="a3"/>
        <w:numPr>
          <w:ilvl w:val="0"/>
          <w:numId w:val="18"/>
        </w:numPr>
        <w:spacing w:after="0" w:line="240" w:lineRule="auto"/>
        <w:rPr>
          <w:sz w:val="24"/>
          <w:szCs w:val="24"/>
          <w:u w:val="single"/>
        </w:rPr>
      </w:pPr>
      <w:r w:rsidRPr="003E13A7">
        <w:rPr>
          <w:sz w:val="24"/>
          <w:szCs w:val="24"/>
        </w:rPr>
        <w:t>Τα ΜΜΕ δεν επικρίνουν τους νέους για το φτωχό τους λεξιλόγιο.</w:t>
      </w:r>
    </w:p>
    <w:p w14:paraId="2D5BCAC7" w14:textId="357EF1BC" w:rsidR="00DA458F" w:rsidRDefault="00DA458F" w:rsidP="00DF5F70">
      <w:pPr>
        <w:pStyle w:val="a3"/>
        <w:spacing w:after="0" w:line="240" w:lineRule="auto"/>
        <w:rPr>
          <w:sz w:val="24"/>
          <w:szCs w:val="24"/>
        </w:rPr>
      </w:pPr>
    </w:p>
    <w:p w14:paraId="1724FB03" w14:textId="77777777" w:rsidR="00DA458F" w:rsidRPr="001976D9" w:rsidRDefault="00DA458F" w:rsidP="00DF5F70">
      <w:pPr>
        <w:pStyle w:val="a3"/>
        <w:numPr>
          <w:ilvl w:val="0"/>
          <w:numId w:val="5"/>
        </w:numPr>
        <w:spacing w:after="0" w:line="240" w:lineRule="auto"/>
        <w:rPr>
          <w:sz w:val="24"/>
          <w:szCs w:val="24"/>
        </w:rPr>
      </w:pPr>
      <w:r>
        <w:rPr>
          <w:sz w:val="24"/>
          <w:szCs w:val="24"/>
        </w:rPr>
        <w:t>Ποια/</w:t>
      </w:r>
      <w:r w:rsidRPr="001976D9">
        <w:rPr>
          <w:sz w:val="24"/>
          <w:szCs w:val="24"/>
        </w:rPr>
        <w:t xml:space="preserve">Ποιες από τις παρακάτω προτάσεις είναι </w:t>
      </w:r>
      <w:r>
        <w:rPr>
          <w:sz w:val="24"/>
          <w:szCs w:val="24"/>
        </w:rPr>
        <w:t>σωστή/</w:t>
      </w:r>
      <w:r w:rsidRPr="001976D9">
        <w:rPr>
          <w:sz w:val="24"/>
          <w:szCs w:val="24"/>
        </w:rPr>
        <w:t>σωστές, σύμφωνα με το κείμενο;</w:t>
      </w:r>
    </w:p>
    <w:p w14:paraId="7F3A364B" w14:textId="6CB9EE72" w:rsidR="009A4BAF" w:rsidRDefault="009A4BAF" w:rsidP="003E13A7">
      <w:pPr>
        <w:pStyle w:val="a3"/>
        <w:numPr>
          <w:ilvl w:val="0"/>
          <w:numId w:val="19"/>
        </w:numPr>
        <w:spacing w:after="0" w:line="240" w:lineRule="auto"/>
        <w:rPr>
          <w:sz w:val="24"/>
          <w:szCs w:val="24"/>
        </w:rPr>
      </w:pPr>
      <w:r w:rsidRPr="00A46690">
        <w:rPr>
          <w:sz w:val="24"/>
          <w:szCs w:val="24"/>
        </w:rPr>
        <w:t>Οι νέοι διατηρούν το ίδιο λεξιλόγιο και στην ενήλικη ζωή.</w:t>
      </w:r>
    </w:p>
    <w:p w14:paraId="7741D9CC" w14:textId="4CC12199" w:rsidR="009A4BAF" w:rsidRDefault="009A4BAF" w:rsidP="003E13A7">
      <w:pPr>
        <w:pStyle w:val="a3"/>
        <w:numPr>
          <w:ilvl w:val="0"/>
          <w:numId w:val="19"/>
        </w:numPr>
        <w:spacing w:after="0" w:line="240" w:lineRule="auto"/>
        <w:rPr>
          <w:sz w:val="24"/>
          <w:szCs w:val="24"/>
        </w:rPr>
      </w:pPr>
      <w:r w:rsidRPr="003E13A7">
        <w:rPr>
          <w:sz w:val="24"/>
          <w:szCs w:val="24"/>
        </w:rPr>
        <w:t xml:space="preserve"> Η πρόταση «Ένα τέτοιο στερεότυπο … ταυτότητά της» είναι η πρόταση – κατακλείδα της παραγράφου.</w:t>
      </w:r>
    </w:p>
    <w:p w14:paraId="344D5F5F" w14:textId="0B44ED82" w:rsidR="009A4BAF" w:rsidRPr="003E13A7" w:rsidRDefault="009A4BAF" w:rsidP="003E13A7">
      <w:pPr>
        <w:pStyle w:val="a3"/>
        <w:numPr>
          <w:ilvl w:val="0"/>
          <w:numId w:val="19"/>
        </w:numPr>
        <w:spacing w:after="0" w:line="240" w:lineRule="auto"/>
        <w:rPr>
          <w:sz w:val="24"/>
          <w:szCs w:val="24"/>
        </w:rPr>
      </w:pPr>
      <w:r w:rsidRPr="003E13A7">
        <w:rPr>
          <w:sz w:val="24"/>
          <w:szCs w:val="24"/>
          <w:u w:val="single"/>
        </w:rPr>
        <w:t xml:space="preserve"> Η πρόταση «Η γλώσσα των νέων … ενημέρωσης» είναι η θεματική πρόταση της παραγράφου.</w:t>
      </w:r>
    </w:p>
    <w:p w14:paraId="17508785" w14:textId="522A9572" w:rsidR="009A4BAF" w:rsidRPr="003E13A7" w:rsidRDefault="009A4BAF" w:rsidP="003E13A7">
      <w:pPr>
        <w:pStyle w:val="a3"/>
        <w:numPr>
          <w:ilvl w:val="0"/>
          <w:numId w:val="19"/>
        </w:numPr>
        <w:spacing w:after="0" w:line="240" w:lineRule="auto"/>
        <w:rPr>
          <w:sz w:val="24"/>
          <w:szCs w:val="24"/>
        </w:rPr>
      </w:pPr>
      <w:r w:rsidRPr="003E13A7">
        <w:rPr>
          <w:sz w:val="24"/>
          <w:szCs w:val="24"/>
          <w:u w:val="single"/>
        </w:rPr>
        <w:t xml:space="preserve"> Τα στερεότυπα με τα οποία αξιολογείται η γλώσσα των νέων δεν είναι επιστημονικά τεκμηριωμένα.</w:t>
      </w:r>
    </w:p>
    <w:p w14:paraId="076BC227" w14:textId="77777777" w:rsidR="009A4BAF" w:rsidRPr="00A46690" w:rsidRDefault="009A4BAF" w:rsidP="00DF5F70">
      <w:pPr>
        <w:pStyle w:val="a3"/>
        <w:spacing w:after="0" w:line="240" w:lineRule="auto"/>
        <w:rPr>
          <w:sz w:val="24"/>
          <w:szCs w:val="24"/>
          <w:u w:val="single"/>
        </w:rPr>
      </w:pPr>
    </w:p>
    <w:p w14:paraId="4C03F48F" w14:textId="77777777" w:rsidR="009A4BAF" w:rsidRPr="001976D9" w:rsidRDefault="009A4BAF" w:rsidP="00DF5F70">
      <w:pPr>
        <w:pStyle w:val="a3"/>
        <w:numPr>
          <w:ilvl w:val="0"/>
          <w:numId w:val="5"/>
        </w:numPr>
        <w:spacing w:after="0" w:line="240" w:lineRule="auto"/>
        <w:jc w:val="both"/>
        <w:rPr>
          <w:sz w:val="24"/>
          <w:szCs w:val="24"/>
        </w:rPr>
      </w:pPr>
      <w:r w:rsidRPr="001976D9">
        <w:rPr>
          <w:sz w:val="24"/>
          <w:szCs w:val="24"/>
        </w:rPr>
        <w:t>Η δευτερεύουσα πρόταση «ότι οι κοινωνικές ομάδες αναπτύσσουν ένα ιδιαίτερο είδος λόγου» είναι:</w:t>
      </w:r>
    </w:p>
    <w:p w14:paraId="4EC9FA19" w14:textId="51049427" w:rsidR="009A4BAF" w:rsidRDefault="009A4BAF" w:rsidP="003E13A7">
      <w:pPr>
        <w:pStyle w:val="a3"/>
        <w:numPr>
          <w:ilvl w:val="0"/>
          <w:numId w:val="20"/>
        </w:numPr>
        <w:spacing w:after="0" w:line="240" w:lineRule="auto"/>
        <w:jc w:val="both"/>
        <w:rPr>
          <w:sz w:val="24"/>
          <w:szCs w:val="24"/>
        </w:rPr>
      </w:pPr>
      <w:r w:rsidRPr="00686684">
        <w:rPr>
          <w:sz w:val="24"/>
          <w:szCs w:val="24"/>
        </w:rPr>
        <w:t>ειδική που λειτουργεί ως αντικείμενο</w:t>
      </w:r>
    </w:p>
    <w:p w14:paraId="358C7D5B" w14:textId="1BA0C47A" w:rsidR="009A4BAF" w:rsidRPr="003E13A7" w:rsidRDefault="009A4BAF" w:rsidP="003E13A7">
      <w:pPr>
        <w:pStyle w:val="a3"/>
        <w:numPr>
          <w:ilvl w:val="0"/>
          <w:numId w:val="20"/>
        </w:numPr>
        <w:spacing w:after="0" w:line="240" w:lineRule="auto"/>
        <w:jc w:val="both"/>
        <w:rPr>
          <w:sz w:val="24"/>
          <w:szCs w:val="24"/>
        </w:rPr>
      </w:pPr>
      <w:r w:rsidRPr="003E13A7">
        <w:rPr>
          <w:sz w:val="24"/>
          <w:szCs w:val="24"/>
          <w:u w:val="single"/>
        </w:rPr>
        <w:t xml:space="preserve"> ειδική που λειτουργεί ως επεξήγηση</w:t>
      </w:r>
    </w:p>
    <w:p w14:paraId="69B1D197" w14:textId="56455AB7" w:rsidR="009A4BAF" w:rsidRDefault="009A4BAF" w:rsidP="003E13A7">
      <w:pPr>
        <w:pStyle w:val="a3"/>
        <w:numPr>
          <w:ilvl w:val="0"/>
          <w:numId w:val="20"/>
        </w:numPr>
        <w:spacing w:after="0" w:line="240" w:lineRule="auto"/>
        <w:jc w:val="both"/>
        <w:rPr>
          <w:sz w:val="24"/>
          <w:szCs w:val="24"/>
        </w:rPr>
      </w:pPr>
      <w:r w:rsidRPr="003E13A7">
        <w:rPr>
          <w:sz w:val="24"/>
          <w:szCs w:val="24"/>
        </w:rPr>
        <w:t xml:space="preserve"> βουλητική που λειτουργεί ως αντικείμενο</w:t>
      </w:r>
    </w:p>
    <w:p w14:paraId="65C27D46" w14:textId="534AF562" w:rsidR="009A4BAF" w:rsidRPr="003E13A7" w:rsidRDefault="009A4BAF" w:rsidP="003E13A7">
      <w:pPr>
        <w:pStyle w:val="a3"/>
        <w:numPr>
          <w:ilvl w:val="0"/>
          <w:numId w:val="20"/>
        </w:numPr>
        <w:spacing w:after="0" w:line="240" w:lineRule="auto"/>
        <w:jc w:val="both"/>
        <w:rPr>
          <w:sz w:val="24"/>
          <w:szCs w:val="24"/>
        </w:rPr>
      </w:pPr>
      <w:r w:rsidRPr="003E13A7">
        <w:rPr>
          <w:sz w:val="24"/>
          <w:szCs w:val="24"/>
        </w:rPr>
        <w:t xml:space="preserve"> βουλητική που λειτουργεί ως επεξήγηση</w:t>
      </w:r>
    </w:p>
    <w:p w14:paraId="714CC416" w14:textId="77777777" w:rsidR="009A4BAF" w:rsidRDefault="009A4BAF" w:rsidP="00DF5F70">
      <w:pPr>
        <w:pStyle w:val="a3"/>
        <w:spacing w:after="0" w:line="240" w:lineRule="auto"/>
        <w:jc w:val="both"/>
        <w:rPr>
          <w:sz w:val="24"/>
          <w:szCs w:val="24"/>
        </w:rPr>
      </w:pPr>
    </w:p>
    <w:p w14:paraId="290B8225" w14:textId="77777777" w:rsidR="001976D9" w:rsidRDefault="001976D9" w:rsidP="00DF5F70">
      <w:pPr>
        <w:pStyle w:val="a3"/>
        <w:numPr>
          <w:ilvl w:val="0"/>
          <w:numId w:val="5"/>
        </w:numPr>
        <w:spacing w:after="0" w:line="240" w:lineRule="auto"/>
        <w:jc w:val="both"/>
        <w:rPr>
          <w:sz w:val="24"/>
          <w:szCs w:val="24"/>
        </w:rPr>
      </w:pPr>
      <w:r>
        <w:rPr>
          <w:sz w:val="24"/>
          <w:szCs w:val="24"/>
        </w:rPr>
        <w:t>«</w:t>
      </w:r>
      <w:r w:rsidRPr="001976D9">
        <w:rPr>
          <w:sz w:val="24"/>
          <w:szCs w:val="24"/>
        </w:rPr>
        <w:t>που εξυπηρετεί την εσωτερική επικοινωνία της ομάδας</w:t>
      </w:r>
      <w:r>
        <w:rPr>
          <w:sz w:val="24"/>
          <w:szCs w:val="24"/>
        </w:rPr>
        <w:t>»: Η δευτερεύουσα πρόταση είναι:</w:t>
      </w:r>
    </w:p>
    <w:p w14:paraId="398C8C8D" w14:textId="5DADF9FE" w:rsidR="001976D9" w:rsidRDefault="003E13A7" w:rsidP="003E13A7">
      <w:pPr>
        <w:pStyle w:val="a3"/>
        <w:numPr>
          <w:ilvl w:val="0"/>
          <w:numId w:val="21"/>
        </w:numPr>
        <w:spacing w:after="0" w:line="240" w:lineRule="auto"/>
        <w:jc w:val="both"/>
        <w:rPr>
          <w:sz w:val="24"/>
          <w:szCs w:val="24"/>
        </w:rPr>
      </w:pPr>
      <w:r w:rsidRPr="00686684">
        <w:rPr>
          <w:sz w:val="24"/>
          <w:szCs w:val="24"/>
        </w:rPr>
        <w:t>Ε</w:t>
      </w:r>
      <w:r w:rsidR="001976D9" w:rsidRPr="00686684">
        <w:rPr>
          <w:sz w:val="24"/>
          <w:szCs w:val="24"/>
        </w:rPr>
        <w:t>ιδική</w:t>
      </w:r>
    </w:p>
    <w:p w14:paraId="5FF8BF28" w14:textId="580B5737" w:rsidR="001976D9" w:rsidRPr="003E13A7" w:rsidRDefault="001976D9" w:rsidP="003E13A7">
      <w:pPr>
        <w:pStyle w:val="a3"/>
        <w:numPr>
          <w:ilvl w:val="0"/>
          <w:numId w:val="21"/>
        </w:numPr>
        <w:spacing w:after="0" w:line="240" w:lineRule="auto"/>
        <w:jc w:val="both"/>
        <w:rPr>
          <w:sz w:val="24"/>
          <w:szCs w:val="24"/>
        </w:rPr>
      </w:pPr>
      <w:r w:rsidRPr="003E13A7">
        <w:rPr>
          <w:sz w:val="24"/>
          <w:szCs w:val="24"/>
        </w:rPr>
        <w:t xml:space="preserve"> </w:t>
      </w:r>
      <w:r w:rsidR="003E13A7" w:rsidRPr="003E13A7">
        <w:rPr>
          <w:sz w:val="24"/>
          <w:szCs w:val="24"/>
          <w:u w:val="single"/>
        </w:rPr>
        <w:t>Α</w:t>
      </w:r>
      <w:r w:rsidR="000B7FDC" w:rsidRPr="003E13A7">
        <w:rPr>
          <w:sz w:val="24"/>
          <w:szCs w:val="24"/>
          <w:u w:val="single"/>
        </w:rPr>
        <w:t>ναφορική</w:t>
      </w:r>
    </w:p>
    <w:p w14:paraId="64CA5BBD" w14:textId="06B49B47" w:rsidR="001976D9" w:rsidRDefault="001976D9" w:rsidP="003E13A7">
      <w:pPr>
        <w:pStyle w:val="a3"/>
        <w:numPr>
          <w:ilvl w:val="0"/>
          <w:numId w:val="21"/>
        </w:numPr>
        <w:spacing w:after="0" w:line="240" w:lineRule="auto"/>
        <w:jc w:val="both"/>
        <w:rPr>
          <w:sz w:val="24"/>
          <w:szCs w:val="24"/>
        </w:rPr>
      </w:pPr>
      <w:r w:rsidRPr="003E13A7">
        <w:rPr>
          <w:sz w:val="24"/>
          <w:szCs w:val="24"/>
        </w:rPr>
        <w:t xml:space="preserve"> </w:t>
      </w:r>
      <w:r w:rsidR="003E13A7" w:rsidRPr="003E13A7">
        <w:rPr>
          <w:sz w:val="24"/>
          <w:szCs w:val="24"/>
        </w:rPr>
        <w:t>Α</w:t>
      </w:r>
      <w:r w:rsidR="000B7FDC" w:rsidRPr="003E13A7">
        <w:rPr>
          <w:sz w:val="24"/>
          <w:szCs w:val="24"/>
        </w:rPr>
        <w:t>ιτιολογική</w:t>
      </w:r>
    </w:p>
    <w:p w14:paraId="422E4551" w14:textId="263A5373" w:rsidR="001976D9" w:rsidRPr="003E13A7" w:rsidRDefault="001976D9" w:rsidP="003E13A7">
      <w:pPr>
        <w:pStyle w:val="a3"/>
        <w:numPr>
          <w:ilvl w:val="0"/>
          <w:numId w:val="21"/>
        </w:numPr>
        <w:spacing w:after="0" w:line="240" w:lineRule="auto"/>
        <w:jc w:val="both"/>
        <w:rPr>
          <w:sz w:val="24"/>
          <w:szCs w:val="24"/>
        </w:rPr>
      </w:pPr>
      <w:r w:rsidRPr="003E13A7">
        <w:rPr>
          <w:sz w:val="24"/>
          <w:szCs w:val="24"/>
        </w:rPr>
        <w:t xml:space="preserve"> </w:t>
      </w:r>
      <w:r w:rsidR="000B7FDC" w:rsidRPr="003E13A7">
        <w:rPr>
          <w:sz w:val="24"/>
          <w:szCs w:val="24"/>
        </w:rPr>
        <w:t>αποτελεσματική</w:t>
      </w:r>
    </w:p>
    <w:p w14:paraId="4096F40D" w14:textId="77777777" w:rsidR="000B7FDC" w:rsidRPr="001976D9" w:rsidRDefault="000B7FDC" w:rsidP="00DF5F70">
      <w:pPr>
        <w:pStyle w:val="a3"/>
        <w:spacing w:after="0" w:line="240" w:lineRule="auto"/>
        <w:jc w:val="both"/>
        <w:rPr>
          <w:sz w:val="24"/>
          <w:szCs w:val="24"/>
        </w:rPr>
      </w:pPr>
    </w:p>
    <w:p w14:paraId="7A1D6FA9" w14:textId="77777777" w:rsidR="000B7FDC" w:rsidRPr="000B7FDC" w:rsidRDefault="000B7FDC" w:rsidP="00DF5F70">
      <w:pPr>
        <w:pStyle w:val="a3"/>
        <w:numPr>
          <w:ilvl w:val="0"/>
          <w:numId w:val="5"/>
        </w:numPr>
        <w:spacing w:after="0" w:line="240" w:lineRule="auto"/>
        <w:jc w:val="both"/>
        <w:rPr>
          <w:b/>
          <w:bCs/>
          <w:sz w:val="24"/>
          <w:szCs w:val="24"/>
        </w:rPr>
      </w:pPr>
      <w:r w:rsidRPr="000B7FDC">
        <w:rPr>
          <w:sz w:val="24"/>
          <w:szCs w:val="24"/>
        </w:rPr>
        <w:t>Στο απόσπασμα του κειμένου</w:t>
      </w:r>
      <w:r w:rsidRPr="000B7FDC">
        <w:rPr>
          <w:b/>
          <w:bCs/>
          <w:sz w:val="24"/>
          <w:szCs w:val="24"/>
        </w:rPr>
        <w:t xml:space="preserve"> «που εξυπηρετεί την εσωτερική επικοινωνία της ομάδας, αλλά ταυτόχρονα ορίζει και την ταυτότητά της»</w:t>
      </w:r>
      <w:r w:rsidRPr="000B7FDC">
        <w:rPr>
          <w:sz w:val="24"/>
          <w:szCs w:val="24"/>
        </w:rPr>
        <w:t xml:space="preserve"> υπάρχει: </w:t>
      </w:r>
    </w:p>
    <w:p w14:paraId="56519789" w14:textId="4A56C27C" w:rsidR="000B7FDC" w:rsidRPr="003E13A7" w:rsidRDefault="000B7FDC" w:rsidP="003E13A7">
      <w:pPr>
        <w:pStyle w:val="a3"/>
        <w:numPr>
          <w:ilvl w:val="0"/>
          <w:numId w:val="22"/>
        </w:numPr>
        <w:spacing w:after="0" w:line="240" w:lineRule="auto"/>
        <w:jc w:val="both"/>
        <w:rPr>
          <w:sz w:val="24"/>
          <w:szCs w:val="24"/>
        </w:rPr>
      </w:pPr>
      <w:r w:rsidRPr="00DC5BEE">
        <w:rPr>
          <w:sz w:val="24"/>
          <w:szCs w:val="24"/>
          <w:u w:val="single"/>
        </w:rPr>
        <w:t>παρατακτική σύνδεση των προτάσεων</w:t>
      </w:r>
    </w:p>
    <w:p w14:paraId="132F4767" w14:textId="183E4F93" w:rsidR="000B7FDC" w:rsidRDefault="000B7FDC" w:rsidP="003E13A7">
      <w:pPr>
        <w:pStyle w:val="a3"/>
        <w:numPr>
          <w:ilvl w:val="0"/>
          <w:numId w:val="22"/>
        </w:numPr>
        <w:spacing w:after="0" w:line="240" w:lineRule="auto"/>
        <w:jc w:val="both"/>
        <w:rPr>
          <w:sz w:val="24"/>
          <w:szCs w:val="24"/>
        </w:rPr>
      </w:pPr>
      <w:r w:rsidRPr="003E13A7">
        <w:rPr>
          <w:sz w:val="24"/>
          <w:szCs w:val="24"/>
        </w:rPr>
        <w:t xml:space="preserve"> υποτακτική σύνδεση των προτάσεων</w:t>
      </w:r>
    </w:p>
    <w:p w14:paraId="17D2EBB9" w14:textId="5517A761" w:rsidR="000B7FDC" w:rsidRDefault="000B7FDC" w:rsidP="003E13A7">
      <w:pPr>
        <w:pStyle w:val="a3"/>
        <w:numPr>
          <w:ilvl w:val="0"/>
          <w:numId w:val="22"/>
        </w:numPr>
        <w:spacing w:after="0" w:line="240" w:lineRule="auto"/>
        <w:jc w:val="both"/>
        <w:rPr>
          <w:sz w:val="24"/>
          <w:szCs w:val="24"/>
        </w:rPr>
      </w:pPr>
      <w:r w:rsidRPr="003E13A7">
        <w:rPr>
          <w:sz w:val="24"/>
          <w:szCs w:val="24"/>
        </w:rPr>
        <w:t xml:space="preserve"> ασύνδετο σχήμα</w:t>
      </w:r>
    </w:p>
    <w:p w14:paraId="11A9DF9E" w14:textId="1C6F9385" w:rsidR="000B7FDC" w:rsidRPr="003E13A7" w:rsidRDefault="000B7FDC" w:rsidP="003E13A7">
      <w:pPr>
        <w:pStyle w:val="a3"/>
        <w:numPr>
          <w:ilvl w:val="0"/>
          <w:numId w:val="22"/>
        </w:numPr>
        <w:spacing w:after="0" w:line="240" w:lineRule="auto"/>
        <w:jc w:val="both"/>
        <w:rPr>
          <w:sz w:val="24"/>
          <w:szCs w:val="24"/>
        </w:rPr>
      </w:pPr>
      <w:r w:rsidRPr="003E13A7">
        <w:rPr>
          <w:sz w:val="24"/>
          <w:szCs w:val="24"/>
        </w:rPr>
        <w:t xml:space="preserve"> τίποτα από τα παραπάνω</w:t>
      </w:r>
    </w:p>
    <w:p w14:paraId="3CF467D9" w14:textId="5D212744" w:rsidR="00F95188" w:rsidRDefault="00F95188">
      <w:pPr>
        <w:rPr>
          <w:sz w:val="24"/>
          <w:szCs w:val="24"/>
        </w:rPr>
      </w:pPr>
      <w:r>
        <w:rPr>
          <w:sz w:val="24"/>
          <w:szCs w:val="24"/>
        </w:rPr>
        <w:br w:type="page"/>
      </w:r>
    </w:p>
    <w:p w14:paraId="5BEC4E58" w14:textId="77777777" w:rsidR="000B7FDC" w:rsidRDefault="000B7FDC" w:rsidP="00DF5F70">
      <w:pPr>
        <w:pStyle w:val="a3"/>
        <w:spacing w:after="0" w:line="240" w:lineRule="auto"/>
        <w:jc w:val="both"/>
        <w:rPr>
          <w:sz w:val="24"/>
          <w:szCs w:val="24"/>
        </w:rPr>
      </w:pPr>
    </w:p>
    <w:p w14:paraId="0740B332" w14:textId="3858A900" w:rsidR="00E71762" w:rsidRDefault="00E71762" w:rsidP="00DF5F70">
      <w:pPr>
        <w:pStyle w:val="a3"/>
        <w:numPr>
          <w:ilvl w:val="0"/>
          <w:numId w:val="5"/>
        </w:numPr>
        <w:spacing w:after="0" w:line="240" w:lineRule="auto"/>
        <w:jc w:val="both"/>
        <w:rPr>
          <w:sz w:val="24"/>
          <w:szCs w:val="24"/>
        </w:rPr>
      </w:pPr>
      <w:r>
        <w:rPr>
          <w:sz w:val="24"/>
          <w:szCs w:val="24"/>
        </w:rPr>
        <w:t xml:space="preserve"> </w:t>
      </w:r>
      <w:r w:rsidR="00DC5BEE">
        <w:rPr>
          <w:sz w:val="24"/>
          <w:szCs w:val="24"/>
        </w:rPr>
        <w:t xml:space="preserve">Σε ποιες από τις παρακάτω περιπτώσεις οι λέξεις με </w:t>
      </w:r>
      <w:r w:rsidR="00DC5BEE" w:rsidRPr="007D503A">
        <w:rPr>
          <w:b/>
          <w:bCs/>
          <w:sz w:val="24"/>
          <w:szCs w:val="24"/>
        </w:rPr>
        <w:t>έντονη γραφή</w:t>
      </w:r>
      <w:r w:rsidR="00DC5BEE">
        <w:rPr>
          <w:sz w:val="24"/>
          <w:szCs w:val="24"/>
        </w:rPr>
        <w:t xml:space="preserve"> είναι</w:t>
      </w:r>
      <w:r w:rsidRPr="00E71762">
        <w:rPr>
          <w:b/>
          <w:bCs/>
          <w:sz w:val="24"/>
          <w:szCs w:val="24"/>
        </w:rPr>
        <w:t xml:space="preserve"> αντωνυμίες</w:t>
      </w:r>
      <w:r w:rsidR="00DC5BEE">
        <w:rPr>
          <w:b/>
          <w:bCs/>
          <w:sz w:val="24"/>
          <w:szCs w:val="24"/>
        </w:rPr>
        <w:t>;</w:t>
      </w:r>
    </w:p>
    <w:p w14:paraId="582743F4" w14:textId="7C5D2A12" w:rsidR="00E71762" w:rsidRDefault="00E71762" w:rsidP="003E13A7">
      <w:pPr>
        <w:pStyle w:val="a3"/>
        <w:numPr>
          <w:ilvl w:val="0"/>
          <w:numId w:val="23"/>
        </w:numPr>
        <w:spacing w:after="0" w:line="240" w:lineRule="auto"/>
        <w:jc w:val="both"/>
        <w:rPr>
          <w:sz w:val="24"/>
          <w:szCs w:val="24"/>
          <w:u w:val="single"/>
        </w:rPr>
      </w:pPr>
      <w:r w:rsidRPr="003E13A7">
        <w:rPr>
          <w:sz w:val="24"/>
          <w:szCs w:val="24"/>
          <w:u w:val="single"/>
        </w:rPr>
        <w:t xml:space="preserve">και </w:t>
      </w:r>
      <w:r w:rsidRPr="003E13A7">
        <w:rPr>
          <w:b/>
          <w:bCs/>
          <w:sz w:val="24"/>
          <w:szCs w:val="24"/>
          <w:u w:val="single"/>
        </w:rPr>
        <w:t>την</w:t>
      </w:r>
      <w:r w:rsidRPr="003E13A7">
        <w:rPr>
          <w:sz w:val="24"/>
          <w:szCs w:val="24"/>
          <w:u w:val="single"/>
        </w:rPr>
        <w:t xml:space="preserve"> αξιολογεί με στερεότυπα</w:t>
      </w:r>
    </w:p>
    <w:p w14:paraId="7566C9B8" w14:textId="5112A7B8" w:rsidR="00E71762" w:rsidRPr="003E13A7" w:rsidRDefault="00A46690" w:rsidP="003E13A7">
      <w:pPr>
        <w:pStyle w:val="a3"/>
        <w:numPr>
          <w:ilvl w:val="0"/>
          <w:numId w:val="23"/>
        </w:numPr>
        <w:spacing w:after="0" w:line="240" w:lineRule="auto"/>
        <w:jc w:val="both"/>
        <w:rPr>
          <w:sz w:val="24"/>
          <w:szCs w:val="24"/>
          <w:u w:val="single"/>
        </w:rPr>
      </w:pPr>
      <w:r w:rsidRPr="003E13A7">
        <w:rPr>
          <w:b/>
          <w:bCs/>
          <w:sz w:val="24"/>
          <w:szCs w:val="24"/>
        </w:rPr>
        <w:t xml:space="preserve"> </w:t>
      </w:r>
      <w:r w:rsidR="00E71762" w:rsidRPr="003E13A7">
        <w:rPr>
          <w:b/>
          <w:bCs/>
          <w:sz w:val="24"/>
          <w:szCs w:val="24"/>
        </w:rPr>
        <w:t>την</w:t>
      </w:r>
      <w:r w:rsidR="00E71762" w:rsidRPr="003E13A7">
        <w:rPr>
          <w:sz w:val="24"/>
          <w:szCs w:val="24"/>
        </w:rPr>
        <w:t xml:space="preserve"> εσωτερική επικοινωνία</w:t>
      </w:r>
    </w:p>
    <w:p w14:paraId="03558F22" w14:textId="7E0D6401" w:rsidR="00E71762" w:rsidRPr="003E13A7" w:rsidRDefault="00A46690" w:rsidP="003E13A7">
      <w:pPr>
        <w:pStyle w:val="a3"/>
        <w:numPr>
          <w:ilvl w:val="0"/>
          <w:numId w:val="23"/>
        </w:numPr>
        <w:spacing w:after="0" w:line="240" w:lineRule="auto"/>
        <w:jc w:val="both"/>
        <w:rPr>
          <w:sz w:val="24"/>
          <w:szCs w:val="24"/>
          <w:u w:val="single"/>
        </w:rPr>
      </w:pPr>
      <w:r w:rsidRPr="003E13A7">
        <w:rPr>
          <w:sz w:val="24"/>
          <w:szCs w:val="24"/>
        </w:rPr>
        <w:t xml:space="preserve"> </w:t>
      </w:r>
      <w:r w:rsidR="00E71762" w:rsidRPr="003E13A7">
        <w:rPr>
          <w:b/>
          <w:bCs/>
          <w:sz w:val="24"/>
          <w:szCs w:val="24"/>
        </w:rPr>
        <w:t>της</w:t>
      </w:r>
      <w:r w:rsidR="00E71762" w:rsidRPr="003E13A7">
        <w:rPr>
          <w:sz w:val="24"/>
          <w:szCs w:val="24"/>
        </w:rPr>
        <w:t xml:space="preserve"> ομάδας</w:t>
      </w:r>
    </w:p>
    <w:p w14:paraId="0460C56D" w14:textId="7833DF65" w:rsidR="00E71762" w:rsidRPr="003E13A7" w:rsidRDefault="00A46690" w:rsidP="003E13A7">
      <w:pPr>
        <w:pStyle w:val="a3"/>
        <w:numPr>
          <w:ilvl w:val="0"/>
          <w:numId w:val="23"/>
        </w:numPr>
        <w:spacing w:after="0" w:line="240" w:lineRule="auto"/>
        <w:jc w:val="both"/>
        <w:rPr>
          <w:sz w:val="24"/>
          <w:szCs w:val="24"/>
          <w:u w:val="single"/>
        </w:rPr>
      </w:pPr>
      <w:r w:rsidRPr="003E13A7">
        <w:rPr>
          <w:sz w:val="24"/>
          <w:szCs w:val="24"/>
          <w:u w:val="single"/>
        </w:rPr>
        <w:t xml:space="preserve"> </w:t>
      </w:r>
      <w:r w:rsidR="00E71762" w:rsidRPr="003E13A7">
        <w:rPr>
          <w:sz w:val="24"/>
          <w:szCs w:val="24"/>
          <w:u w:val="single"/>
        </w:rPr>
        <w:t>την ταυτότητά</w:t>
      </w:r>
      <w:r w:rsidR="00E71762" w:rsidRPr="003E13A7">
        <w:rPr>
          <w:b/>
          <w:bCs/>
          <w:sz w:val="24"/>
          <w:szCs w:val="24"/>
          <w:u w:val="single"/>
        </w:rPr>
        <w:t xml:space="preserve"> της</w:t>
      </w:r>
    </w:p>
    <w:p w14:paraId="0F82914F" w14:textId="77777777" w:rsidR="00E71762" w:rsidRPr="000B7FDC" w:rsidRDefault="00E71762" w:rsidP="00DF5F70">
      <w:pPr>
        <w:pStyle w:val="a3"/>
        <w:spacing w:after="0" w:line="240" w:lineRule="auto"/>
        <w:ind w:left="1440"/>
        <w:jc w:val="both"/>
        <w:rPr>
          <w:sz w:val="24"/>
          <w:szCs w:val="24"/>
        </w:rPr>
      </w:pPr>
    </w:p>
    <w:p w14:paraId="1F0D4BB5" w14:textId="7A26B874" w:rsidR="009A4BAF" w:rsidRPr="004242B3" w:rsidRDefault="009A4BAF" w:rsidP="004242B3">
      <w:pPr>
        <w:pStyle w:val="a3"/>
        <w:numPr>
          <w:ilvl w:val="0"/>
          <w:numId w:val="5"/>
        </w:numPr>
        <w:spacing w:after="0" w:line="240" w:lineRule="auto"/>
        <w:jc w:val="both"/>
        <w:rPr>
          <w:sz w:val="24"/>
          <w:szCs w:val="24"/>
        </w:rPr>
      </w:pPr>
      <w:r w:rsidRPr="004242B3">
        <w:rPr>
          <w:sz w:val="24"/>
          <w:szCs w:val="24"/>
        </w:rPr>
        <w:t>«</w:t>
      </w:r>
      <w:r w:rsidRPr="004242B3">
        <w:rPr>
          <w:b/>
          <w:bCs/>
          <w:sz w:val="24"/>
          <w:szCs w:val="24"/>
        </w:rPr>
        <w:t>Γονείς</w:t>
      </w:r>
      <w:r w:rsidRPr="004242B3">
        <w:rPr>
          <w:sz w:val="24"/>
          <w:szCs w:val="24"/>
        </w:rPr>
        <w:t>»: Τι είναι σε σχέση με τους «</w:t>
      </w:r>
      <w:r w:rsidRPr="004242B3">
        <w:rPr>
          <w:b/>
          <w:bCs/>
          <w:sz w:val="24"/>
          <w:szCs w:val="24"/>
        </w:rPr>
        <w:t>ενήλικες</w:t>
      </w:r>
      <w:r w:rsidRPr="004242B3">
        <w:rPr>
          <w:sz w:val="24"/>
          <w:szCs w:val="24"/>
        </w:rPr>
        <w:t>»;</w:t>
      </w:r>
    </w:p>
    <w:p w14:paraId="5C1E2795" w14:textId="1846C3C3" w:rsidR="009A4BAF" w:rsidRDefault="003E13A7" w:rsidP="003E13A7">
      <w:pPr>
        <w:pStyle w:val="a3"/>
        <w:numPr>
          <w:ilvl w:val="0"/>
          <w:numId w:val="24"/>
        </w:numPr>
        <w:spacing w:after="0" w:line="240" w:lineRule="auto"/>
        <w:jc w:val="both"/>
        <w:rPr>
          <w:sz w:val="24"/>
          <w:szCs w:val="24"/>
        </w:rPr>
      </w:pPr>
      <w:r w:rsidRPr="003E13A7">
        <w:rPr>
          <w:sz w:val="24"/>
          <w:szCs w:val="24"/>
        </w:rPr>
        <w:t>Π</w:t>
      </w:r>
      <w:r w:rsidR="009A4BAF" w:rsidRPr="003E13A7">
        <w:rPr>
          <w:sz w:val="24"/>
          <w:szCs w:val="24"/>
        </w:rPr>
        <w:t>αρώνυμο</w:t>
      </w:r>
    </w:p>
    <w:p w14:paraId="0BE16E40" w14:textId="09DF4E54" w:rsidR="009A4BAF" w:rsidRDefault="009A4BAF" w:rsidP="003E13A7">
      <w:pPr>
        <w:pStyle w:val="a3"/>
        <w:numPr>
          <w:ilvl w:val="0"/>
          <w:numId w:val="24"/>
        </w:numPr>
        <w:spacing w:after="0" w:line="240" w:lineRule="auto"/>
        <w:jc w:val="both"/>
        <w:rPr>
          <w:sz w:val="24"/>
          <w:szCs w:val="24"/>
        </w:rPr>
      </w:pPr>
      <w:r w:rsidRPr="003E13A7">
        <w:rPr>
          <w:sz w:val="24"/>
          <w:szCs w:val="24"/>
        </w:rPr>
        <w:t xml:space="preserve"> </w:t>
      </w:r>
      <w:r w:rsidR="003E13A7" w:rsidRPr="003E13A7">
        <w:rPr>
          <w:sz w:val="24"/>
          <w:szCs w:val="24"/>
        </w:rPr>
        <w:t>Σ</w:t>
      </w:r>
      <w:r w:rsidRPr="003E13A7">
        <w:rPr>
          <w:sz w:val="24"/>
          <w:szCs w:val="24"/>
        </w:rPr>
        <w:t>υνώνυμο</w:t>
      </w:r>
    </w:p>
    <w:p w14:paraId="624F4F09" w14:textId="2B23C110" w:rsidR="009A4BAF" w:rsidRPr="003E13A7" w:rsidRDefault="009A4BAF" w:rsidP="003E13A7">
      <w:pPr>
        <w:pStyle w:val="a3"/>
        <w:numPr>
          <w:ilvl w:val="0"/>
          <w:numId w:val="24"/>
        </w:numPr>
        <w:spacing w:after="0" w:line="240" w:lineRule="auto"/>
        <w:jc w:val="both"/>
        <w:rPr>
          <w:sz w:val="24"/>
          <w:szCs w:val="24"/>
        </w:rPr>
      </w:pPr>
      <w:r w:rsidRPr="003E13A7">
        <w:rPr>
          <w:sz w:val="24"/>
          <w:szCs w:val="24"/>
        </w:rPr>
        <w:t xml:space="preserve"> </w:t>
      </w:r>
      <w:proofErr w:type="spellStart"/>
      <w:r w:rsidR="003E13A7" w:rsidRPr="003E13A7">
        <w:rPr>
          <w:sz w:val="24"/>
          <w:szCs w:val="24"/>
          <w:u w:val="single"/>
        </w:rPr>
        <w:t>Υ</w:t>
      </w:r>
      <w:r w:rsidRPr="003E13A7">
        <w:rPr>
          <w:sz w:val="24"/>
          <w:szCs w:val="24"/>
          <w:u w:val="single"/>
        </w:rPr>
        <w:t>πώνυμο</w:t>
      </w:r>
      <w:proofErr w:type="spellEnd"/>
    </w:p>
    <w:p w14:paraId="1797F88B" w14:textId="7BD38F15" w:rsidR="009A4BAF" w:rsidRPr="003E13A7" w:rsidRDefault="009A4BAF" w:rsidP="003E13A7">
      <w:pPr>
        <w:pStyle w:val="a3"/>
        <w:numPr>
          <w:ilvl w:val="0"/>
          <w:numId w:val="24"/>
        </w:numPr>
        <w:spacing w:after="0" w:line="240" w:lineRule="auto"/>
        <w:jc w:val="both"/>
        <w:rPr>
          <w:sz w:val="24"/>
          <w:szCs w:val="24"/>
        </w:rPr>
      </w:pPr>
      <w:proofErr w:type="spellStart"/>
      <w:r w:rsidRPr="003E13A7">
        <w:rPr>
          <w:sz w:val="24"/>
          <w:szCs w:val="24"/>
        </w:rPr>
        <w:t>αντώνυμο</w:t>
      </w:r>
      <w:proofErr w:type="spellEnd"/>
    </w:p>
    <w:p w14:paraId="3C26B208" w14:textId="77777777" w:rsidR="009A4BAF" w:rsidRPr="00686684" w:rsidRDefault="009A4BAF" w:rsidP="00DF5F70">
      <w:pPr>
        <w:spacing w:after="0" w:line="240" w:lineRule="auto"/>
        <w:ind w:left="360"/>
        <w:jc w:val="both"/>
        <w:rPr>
          <w:sz w:val="24"/>
          <w:szCs w:val="24"/>
        </w:rPr>
      </w:pPr>
      <w:r w:rsidRPr="00686684">
        <w:rPr>
          <w:sz w:val="24"/>
          <w:szCs w:val="24"/>
        </w:rPr>
        <w:tab/>
      </w:r>
    </w:p>
    <w:p w14:paraId="3388A5F6" w14:textId="2AB23A60" w:rsidR="009A4BAF" w:rsidRPr="004242B3" w:rsidRDefault="009A4BAF" w:rsidP="004242B3">
      <w:pPr>
        <w:pStyle w:val="a3"/>
        <w:numPr>
          <w:ilvl w:val="0"/>
          <w:numId w:val="5"/>
        </w:numPr>
        <w:spacing w:after="0" w:line="240" w:lineRule="auto"/>
        <w:jc w:val="both"/>
        <w:rPr>
          <w:sz w:val="24"/>
          <w:szCs w:val="24"/>
        </w:rPr>
      </w:pPr>
      <w:r w:rsidRPr="004242B3">
        <w:rPr>
          <w:sz w:val="24"/>
          <w:szCs w:val="24"/>
        </w:rPr>
        <w:t>«</w:t>
      </w:r>
      <w:r w:rsidRPr="004242B3">
        <w:rPr>
          <w:b/>
          <w:bCs/>
          <w:sz w:val="24"/>
          <w:szCs w:val="24"/>
        </w:rPr>
        <w:t>αποδοχή</w:t>
      </w:r>
      <w:r w:rsidRPr="004242B3">
        <w:rPr>
          <w:sz w:val="24"/>
          <w:szCs w:val="24"/>
        </w:rPr>
        <w:t>»: Ποιο είναι το αντώνυμο της λέξης;</w:t>
      </w:r>
    </w:p>
    <w:p w14:paraId="1C53AC08" w14:textId="67E8232E" w:rsidR="009A4BAF" w:rsidRDefault="003E13A7" w:rsidP="003E13A7">
      <w:pPr>
        <w:pStyle w:val="a3"/>
        <w:numPr>
          <w:ilvl w:val="0"/>
          <w:numId w:val="25"/>
        </w:numPr>
        <w:spacing w:after="0" w:line="240" w:lineRule="auto"/>
        <w:jc w:val="both"/>
        <w:rPr>
          <w:sz w:val="24"/>
          <w:szCs w:val="24"/>
        </w:rPr>
      </w:pPr>
      <w:r w:rsidRPr="003E13A7">
        <w:rPr>
          <w:sz w:val="24"/>
          <w:szCs w:val="24"/>
        </w:rPr>
        <w:t>Α</w:t>
      </w:r>
      <w:r w:rsidR="009A4BAF" w:rsidRPr="003E13A7">
        <w:rPr>
          <w:sz w:val="24"/>
          <w:szCs w:val="24"/>
        </w:rPr>
        <w:t>πομάκρυνση</w:t>
      </w:r>
    </w:p>
    <w:p w14:paraId="50FB6454" w14:textId="3422958C" w:rsidR="009A4BAF" w:rsidRPr="003E13A7" w:rsidRDefault="009A4BAF" w:rsidP="003E13A7">
      <w:pPr>
        <w:pStyle w:val="a3"/>
        <w:numPr>
          <w:ilvl w:val="0"/>
          <w:numId w:val="25"/>
        </w:numPr>
        <w:spacing w:after="0" w:line="240" w:lineRule="auto"/>
        <w:jc w:val="both"/>
        <w:rPr>
          <w:sz w:val="24"/>
          <w:szCs w:val="24"/>
        </w:rPr>
      </w:pPr>
      <w:r w:rsidRPr="003E13A7">
        <w:rPr>
          <w:sz w:val="24"/>
          <w:szCs w:val="24"/>
        </w:rPr>
        <w:t xml:space="preserve"> </w:t>
      </w:r>
      <w:r w:rsidR="003E13A7" w:rsidRPr="003E13A7">
        <w:rPr>
          <w:sz w:val="24"/>
          <w:szCs w:val="24"/>
          <w:u w:val="single"/>
        </w:rPr>
        <w:t>Α</w:t>
      </w:r>
      <w:r w:rsidRPr="003E13A7">
        <w:rPr>
          <w:sz w:val="24"/>
          <w:szCs w:val="24"/>
          <w:u w:val="single"/>
        </w:rPr>
        <w:t>πόρριψη</w:t>
      </w:r>
    </w:p>
    <w:p w14:paraId="5744D7E9" w14:textId="14987E00" w:rsidR="009A4BAF" w:rsidRDefault="003E13A7" w:rsidP="003E13A7">
      <w:pPr>
        <w:pStyle w:val="a3"/>
        <w:numPr>
          <w:ilvl w:val="0"/>
          <w:numId w:val="25"/>
        </w:numPr>
        <w:spacing w:after="0" w:line="240" w:lineRule="auto"/>
        <w:jc w:val="both"/>
        <w:rPr>
          <w:sz w:val="24"/>
          <w:szCs w:val="24"/>
        </w:rPr>
      </w:pPr>
      <w:r w:rsidRPr="003E13A7">
        <w:rPr>
          <w:sz w:val="24"/>
          <w:szCs w:val="24"/>
        </w:rPr>
        <w:t>Π</w:t>
      </w:r>
      <w:r w:rsidR="009A4BAF" w:rsidRPr="003E13A7">
        <w:rPr>
          <w:sz w:val="24"/>
          <w:szCs w:val="24"/>
        </w:rPr>
        <w:t>αραδοχή</w:t>
      </w:r>
    </w:p>
    <w:p w14:paraId="071BE6FB" w14:textId="178A26E7" w:rsidR="009A4BAF" w:rsidRPr="003E13A7" w:rsidRDefault="009A4BAF" w:rsidP="003E13A7">
      <w:pPr>
        <w:pStyle w:val="a3"/>
        <w:numPr>
          <w:ilvl w:val="0"/>
          <w:numId w:val="25"/>
        </w:numPr>
        <w:spacing w:after="0" w:line="240" w:lineRule="auto"/>
        <w:jc w:val="both"/>
        <w:rPr>
          <w:sz w:val="24"/>
          <w:szCs w:val="24"/>
        </w:rPr>
      </w:pPr>
      <w:r w:rsidRPr="003E13A7">
        <w:rPr>
          <w:sz w:val="24"/>
          <w:szCs w:val="24"/>
        </w:rPr>
        <w:t xml:space="preserve"> απόδοση </w:t>
      </w:r>
    </w:p>
    <w:p w14:paraId="5478DCC9" w14:textId="77777777" w:rsidR="009A4BAF" w:rsidRDefault="009A4BAF" w:rsidP="00DF5F70">
      <w:pPr>
        <w:spacing w:after="0" w:line="240" w:lineRule="auto"/>
        <w:ind w:left="360"/>
        <w:jc w:val="both"/>
        <w:rPr>
          <w:sz w:val="24"/>
          <w:szCs w:val="24"/>
        </w:rPr>
      </w:pPr>
    </w:p>
    <w:p w14:paraId="3BBAEE4D" w14:textId="2DA1166B" w:rsidR="00657485" w:rsidRPr="004242B3" w:rsidRDefault="00657485" w:rsidP="004242B3">
      <w:pPr>
        <w:pStyle w:val="a3"/>
        <w:numPr>
          <w:ilvl w:val="0"/>
          <w:numId w:val="5"/>
        </w:numPr>
        <w:spacing w:after="0" w:line="240" w:lineRule="auto"/>
        <w:jc w:val="both"/>
        <w:rPr>
          <w:sz w:val="24"/>
          <w:szCs w:val="24"/>
        </w:rPr>
      </w:pPr>
      <w:r w:rsidRPr="004242B3">
        <w:rPr>
          <w:sz w:val="24"/>
          <w:szCs w:val="24"/>
          <w:lang w:val="en-US"/>
        </w:rPr>
        <w:t>N</w:t>
      </w:r>
      <w:r w:rsidRPr="004242B3">
        <w:rPr>
          <w:sz w:val="24"/>
          <w:szCs w:val="24"/>
        </w:rPr>
        <w:t>α συμπληρώσετε τα κενά των παρακάτω προτάσεων επιλέγοντας την κατάλληλη λέξη από αυτές που σας δίνονται:</w:t>
      </w:r>
    </w:p>
    <w:p w14:paraId="5FB93272" w14:textId="77777777" w:rsidR="006F59B1" w:rsidRPr="00E71762" w:rsidRDefault="006F59B1" w:rsidP="00DF5F70">
      <w:pPr>
        <w:pStyle w:val="a3"/>
        <w:spacing w:after="0" w:line="240" w:lineRule="auto"/>
        <w:ind w:left="1080"/>
        <w:jc w:val="both"/>
        <w:rPr>
          <w:sz w:val="24"/>
          <w:szCs w:val="24"/>
        </w:rPr>
      </w:pPr>
    </w:p>
    <w:p w14:paraId="755052E3" w14:textId="1649F3ED" w:rsidR="00730C97" w:rsidRDefault="00730C97" w:rsidP="00DF5F70">
      <w:pPr>
        <w:pStyle w:val="a3"/>
        <w:numPr>
          <w:ilvl w:val="0"/>
          <w:numId w:val="3"/>
        </w:numPr>
        <w:spacing w:after="0" w:line="240" w:lineRule="auto"/>
        <w:jc w:val="both"/>
        <w:rPr>
          <w:sz w:val="24"/>
          <w:szCs w:val="24"/>
        </w:rPr>
      </w:pPr>
      <w:r>
        <w:rPr>
          <w:sz w:val="24"/>
          <w:szCs w:val="24"/>
        </w:rPr>
        <w:t>Κοντά στη _________________ υπάρχει συνήθως φανάρι για πεζούς.</w:t>
      </w:r>
    </w:p>
    <w:p w14:paraId="0D696F7C" w14:textId="617C87FC" w:rsidR="003F1A8C" w:rsidRDefault="003E13A7" w:rsidP="003E13A7">
      <w:pPr>
        <w:pStyle w:val="a3"/>
        <w:numPr>
          <w:ilvl w:val="0"/>
          <w:numId w:val="26"/>
        </w:numPr>
        <w:spacing w:after="0" w:line="240" w:lineRule="auto"/>
        <w:jc w:val="both"/>
        <w:rPr>
          <w:sz w:val="24"/>
          <w:szCs w:val="24"/>
        </w:rPr>
      </w:pPr>
      <w:r w:rsidRPr="003E13A7">
        <w:rPr>
          <w:sz w:val="24"/>
          <w:szCs w:val="24"/>
        </w:rPr>
        <w:t>Α</w:t>
      </w:r>
      <w:r w:rsidR="003F1A8C" w:rsidRPr="003E13A7">
        <w:rPr>
          <w:sz w:val="24"/>
          <w:szCs w:val="24"/>
        </w:rPr>
        <w:t>πόβαση</w:t>
      </w:r>
    </w:p>
    <w:p w14:paraId="20E6AD0F" w14:textId="431072D4" w:rsidR="003F1A8C" w:rsidRDefault="003F1A8C" w:rsidP="003E13A7">
      <w:pPr>
        <w:pStyle w:val="a3"/>
        <w:numPr>
          <w:ilvl w:val="0"/>
          <w:numId w:val="26"/>
        </w:numPr>
        <w:spacing w:after="0" w:line="240" w:lineRule="auto"/>
        <w:jc w:val="both"/>
        <w:rPr>
          <w:sz w:val="24"/>
          <w:szCs w:val="24"/>
        </w:rPr>
      </w:pPr>
      <w:r w:rsidRPr="003E13A7">
        <w:rPr>
          <w:sz w:val="24"/>
          <w:szCs w:val="24"/>
        </w:rPr>
        <w:t xml:space="preserve"> </w:t>
      </w:r>
      <w:r w:rsidR="003E13A7" w:rsidRPr="003E13A7">
        <w:rPr>
          <w:sz w:val="24"/>
          <w:szCs w:val="24"/>
        </w:rPr>
        <w:t>Α</w:t>
      </w:r>
      <w:r w:rsidRPr="003E13A7">
        <w:rPr>
          <w:sz w:val="24"/>
          <w:szCs w:val="24"/>
        </w:rPr>
        <w:t>νάβαση</w:t>
      </w:r>
    </w:p>
    <w:p w14:paraId="4C89D717" w14:textId="00E70744" w:rsidR="003F1A8C" w:rsidRDefault="003E13A7" w:rsidP="003E13A7">
      <w:pPr>
        <w:pStyle w:val="a3"/>
        <w:numPr>
          <w:ilvl w:val="0"/>
          <w:numId w:val="26"/>
        </w:numPr>
        <w:spacing w:after="0" w:line="240" w:lineRule="auto"/>
        <w:jc w:val="both"/>
        <w:rPr>
          <w:sz w:val="24"/>
          <w:szCs w:val="24"/>
        </w:rPr>
      </w:pPr>
      <w:r w:rsidRPr="003E13A7">
        <w:rPr>
          <w:sz w:val="24"/>
          <w:szCs w:val="24"/>
        </w:rPr>
        <w:t>Υ</w:t>
      </w:r>
      <w:r w:rsidR="003F1A8C" w:rsidRPr="003E13A7">
        <w:rPr>
          <w:sz w:val="24"/>
          <w:szCs w:val="24"/>
        </w:rPr>
        <w:t>πέρβαση</w:t>
      </w:r>
    </w:p>
    <w:p w14:paraId="5F0D6180" w14:textId="5841B892" w:rsidR="003F1A8C" w:rsidRPr="003E13A7" w:rsidRDefault="003F1A8C" w:rsidP="003E13A7">
      <w:pPr>
        <w:pStyle w:val="a3"/>
        <w:numPr>
          <w:ilvl w:val="0"/>
          <w:numId w:val="26"/>
        </w:numPr>
        <w:spacing w:after="0" w:line="240" w:lineRule="auto"/>
        <w:jc w:val="both"/>
        <w:rPr>
          <w:sz w:val="24"/>
          <w:szCs w:val="24"/>
        </w:rPr>
      </w:pPr>
      <w:r w:rsidRPr="003E13A7">
        <w:rPr>
          <w:sz w:val="24"/>
          <w:szCs w:val="24"/>
        </w:rPr>
        <w:t xml:space="preserve"> </w:t>
      </w:r>
      <w:r w:rsidRPr="003E13A7">
        <w:rPr>
          <w:sz w:val="24"/>
          <w:szCs w:val="24"/>
          <w:u w:val="single"/>
        </w:rPr>
        <w:t>διάβαση</w:t>
      </w:r>
    </w:p>
    <w:p w14:paraId="1135B377" w14:textId="77777777" w:rsidR="003F1A8C" w:rsidRPr="003F1A8C" w:rsidRDefault="003F1A8C" w:rsidP="00DF5F70">
      <w:pPr>
        <w:pStyle w:val="Web"/>
        <w:numPr>
          <w:ilvl w:val="0"/>
          <w:numId w:val="3"/>
        </w:numPr>
        <w:spacing w:after="0" w:afterAutospacing="0"/>
        <w:rPr>
          <w:rFonts w:asciiTheme="minorHAnsi" w:hAnsiTheme="minorHAnsi" w:cstheme="minorHAnsi"/>
        </w:rPr>
      </w:pPr>
      <w:r w:rsidRPr="003F1A8C">
        <w:rPr>
          <w:rFonts w:asciiTheme="minorHAnsi" w:hAnsiTheme="minorHAnsi" w:cstheme="minorHAnsi"/>
        </w:rPr>
        <w:t>Η __________________ στο όρος ήταν δύσκολη, όμως η θέα που αντικρίσαμε όταν φθάσαμε στην κορυφή μας αποζημίωσε.</w:t>
      </w:r>
    </w:p>
    <w:p w14:paraId="13AE4FA3" w14:textId="78FE8C6F" w:rsidR="006F59B1" w:rsidRDefault="003E13A7" w:rsidP="003E13A7">
      <w:pPr>
        <w:pStyle w:val="a3"/>
        <w:numPr>
          <w:ilvl w:val="0"/>
          <w:numId w:val="27"/>
        </w:numPr>
        <w:spacing w:after="0" w:line="240" w:lineRule="auto"/>
        <w:jc w:val="both"/>
        <w:rPr>
          <w:sz w:val="24"/>
          <w:szCs w:val="24"/>
        </w:rPr>
      </w:pPr>
      <w:r w:rsidRPr="003E13A7">
        <w:rPr>
          <w:sz w:val="24"/>
          <w:szCs w:val="24"/>
        </w:rPr>
        <w:t>Α</w:t>
      </w:r>
      <w:r w:rsidR="006F59B1" w:rsidRPr="003E13A7">
        <w:rPr>
          <w:sz w:val="24"/>
          <w:szCs w:val="24"/>
        </w:rPr>
        <w:t>πόβαση</w:t>
      </w:r>
    </w:p>
    <w:p w14:paraId="2131DCC2" w14:textId="148B5467" w:rsidR="006F59B1" w:rsidRPr="003E13A7" w:rsidRDefault="006F59B1" w:rsidP="003E13A7">
      <w:pPr>
        <w:pStyle w:val="a3"/>
        <w:numPr>
          <w:ilvl w:val="0"/>
          <w:numId w:val="27"/>
        </w:numPr>
        <w:spacing w:after="0" w:line="240" w:lineRule="auto"/>
        <w:jc w:val="both"/>
        <w:rPr>
          <w:sz w:val="24"/>
          <w:szCs w:val="24"/>
        </w:rPr>
      </w:pPr>
      <w:r w:rsidRPr="003E13A7">
        <w:rPr>
          <w:sz w:val="24"/>
          <w:szCs w:val="24"/>
        </w:rPr>
        <w:t xml:space="preserve"> </w:t>
      </w:r>
      <w:r w:rsidR="003E13A7" w:rsidRPr="003E13A7">
        <w:rPr>
          <w:sz w:val="24"/>
          <w:szCs w:val="24"/>
          <w:u w:val="single"/>
        </w:rPr>
        <w:t>Α</w:t>
      </w:r>
      <w:r w:rsidRPr="003E13A7">
        <w:rPr>
          <w:sz w:val="24"/>
          <w:szCs w:val="24"/>
          <w:u w:val="single"/>
        </w:rPr>
        <w:t>νάβαση</w:t>
      </w:r>
    </w:p>
    <w:p w14:paraId="10EECF54" w14:textId="086B40C6" w:rsidR="006F59B1" w:rsidRDefault="006F59B1" w:rsidP="003E13A7">
      <w:pPr>
        <w:pStyle w:val="a3"/>
        <w:numPr>
          <w:ilvl w:val="0"/>
          <w:numId w:val="27"/>
        </w:numPr>
        <w:spacing w:after="0" w:line="240" w:lineRule="auto"/>
        <w:jc w:val="both"/>
        <w:rPr>
          <w:sz w:val="24"/>
          <w:szCs w:val="24"/>
        </w:rPr>
      </w:pPr>
      <w:r w:rsidRPr="003E13A7">
        <w:rPr>
          <w:sz w:val="24"/>
          <w:szCs w:val="24"/>
        </w:rPr>
        <w:t xml:space="preserve"> </w:t>
      </w:r>
      <w:r w:rsidR="003E13A7" w:rsidRPr="003E13A7">
        <w:rPr>
          <w:sz w:val="24"/>
          <w:szCs w:val="24"/>
        </w:rPr>
        <w:t>Υ</w:t>
      </w:r>
      <w:r w:rsidRPr="003E13A7">
        <w:rPr>
          <w:sz w:val="24"/>
          <w:szCs w:val="24"/>
        </w:rPr>
        <w:t>πέρβαση</w:t>
      </w:r>
    </w:p>
    <w:p w14:paraId="34947C9E" w14:textId="2D832D2E" w:rsidR="006F59B1" w:rsidRPr="003E13A7" w:rsidRDefault="006F59B1" w:rsidP="003E13A7">
      <w:pPr>
        <w:pStyle w:val="a3"/>
        <w:numPr>
          <w:ilvl w:val="0"/>
          <w:numId w:val="27"/>
        </w:numPr>
        <w:spacing w:after="0" w:line="240" w:lineRule="auto"/>
        <w:jc w:val="both"/>
        <w:rPr>
          <w:sz w:val="24"/>
          <w:szCs w:val="24"/>
        </w:rPr>
      </w:pPr>
      <w:r w:rsidRPr="003E13A7">
        <w:rPr>
          <w:sz w:val="24"/>
          <w:szCs w:val="24"/>
        </w:rPr>
        <w:t xml:space="preserve"> διάβαση</w:t>
      </w:r>
    </w:p>
    <w:p w14:paraId="2B56546F" w14:textId="77777777" w:rsidR="009A4BAF" w:rsidRDefault="009A4BAF" w:rsidP="00DF5F70">
      <w:pPr>
        <w:pStyle w:val="a3"/>
        <w:spacing w:after="0" w:line="240" w:lineRule="auto"/>
        <w:jc w:val="both"/>
        <w:rPr>
          <w:sz w:val="24"/>
          <w:szCs w:val="24"/>
        </w:rPr>
      </w:pPr>
    </w:p>
    <w:p w14:paraId="6F1EC9B9" w14:textId="682046E0" w:rsidR="00CE32BE" w:rsidRPr="006F59B1" w:rsidRDefault="00F2765D" w:rsidP="00DF5F70">
      <w:pPr>
        <w:pStyle w:val="a3"/>
        <w:numPr>
          <w:ilvl w:val="0"/>
          <w:numId w:val="3"/>
        </w:numPr>
        <w:spacing w:after="0" w:line="240" w:lineRule="auto"/>
        <w:jc w:val="both"/>
        <w:rPr>
          <w:sz w:val="24"/>
          <w:szCs w:val="24"/>
        </w:rPr>
      </w:pPr>
      <w:r w:rsidRPr="006F59B1">
        <w:rPr>
          <w:sz w:val="24"/>
          <w:szCs w:val="24"/>
        </w:rPr>
        <w:t>Χτες ο Γιώργος ______________ συνέχεια δικαιολογίες για να μη μελετήσει τα μαθήματά του.</w:t>
      </w:r>
    </w:p>
    <w:p w14:paraId="322B92DD" w14:textId="1DAE1278" w:rsidR="006F59B1" w:rsidRDefault="003E13A7" w:rsidP="003E13A7">
      <w:pPr>
        <w:pStyle w:val="a3"/>
        <w:numPr>
          <w:ilvl w:val="0"/>
          <w:numId w:val="28"/>
        </w:numPr>
        <w:spacing w:after="0" w:line="240" w:lineRule="auto"/>
        <w:jc w:val="both"/>
        <w:rPr>
          <w:sz w:val="24"/>
          <w:szCs w:val="24"/>
        </w:rPr>
      </w:pPr>
      <w:r w:rsidRPr="003E13A7">
        <w:rPr>
          <w:sz w:val="24"/>
          <w:szCs w:val="24"/>
        </w:rPr>
        <w:t>Π</w:t>
      </w:r>
      <w:r w:rsidR="006F59B1" w:rsidRPr="003E13A7">
        <w:rPr>
          <w:sz w:val="24"/>
          <w:szCs w:val="24"/>
        </w:rPr>
        <w:t>ροβάλλει</w:t>
      </w:r>
    </w:p>
    <w:p w14:paraId="4CADF3F6" w14:textId="291E3C02" w:rsidR="006F59B1" w:rsidRDefault="003E13A7" w:rsidP="003E13A7">
      <w:pPr>
        <w:pStyle w:val="a3"/>
        <w:numPr>
          <w:ilvl w:val="0"/>
          <w:numId w:val="28"/>
        </w:numPr>
        <w:spacing w:after="0" w:line="240" w:lineRule="auto"/>
        <w:jc w:val="both"/>
        <w:rPr>
          <w:sz w:val="24"/>
          <w:szCs w:val="24"/>
        </w:rPr>
      </w:pPr>
      <w:r w:rsidRPr="003E13A7">
        <w:rPr>
          <w:sz w:val="24"/>
          <w:szCs w:val="24"/>
        </w:rPr>
        <w:t>Π</w:t>
      </w:r>
      <w:r w:rsidR="006F59B1" w:rsidRPr="003E13A7">
        <w:rPr>
          <w:sz w:val="24"/>
          <w:szCs w:val="24"/>
        </w:rPr>
        <w:t>ροβάλει</w:t>
      </w:r>
    </w:p>
    <w:p w14:paraId="48750FBD" w14:textId="6323ED89" w:rsidR="006F59B1" w:rsidRPr="003E13A7" w:rsidRDefault="003E13A7" w:rsidP="003E13A7">
      <w:pPr>
        <w:pStyle w:val="a3"/>
        <w:numPr>
          <w:ilvl w:val="0"/>
          <w:numId w:val="28"/>
        </w:numPr>
        <w:spacing w:after="0" w:line="240" w:lineRule="auto"/>
        <w:jc w:val="both"/>
        <w:rPr>
          <w:sz w:val="24"/>
          <w:szCs w:val="24"/>
        </w:rPr>
      </w:pPr>
      <w:r w:rsidRPr="003E13A7">
        <w:rPr>
          <w:sz w:val="24"/>
          <w:szCs w:val="24"/>
          <w:u w:val="single"/>
        </w:rPr>
        <w:t>Π</w:t>
      </w:r>
      <w:r w:rsidR="006F59B1" w:rsidRPr="003E13A7">
        <w:rPr>
          <w:sz w:val="24"/>
          <w:szCs w:val="24"/>
          <w:u w:val="single"/>
        </w:rPr>
        <w:t>ρόβαλλε</w:t>
      </w:r>
    </w:p>
    <w:p w14:paraId="4DE9AAAA" w14:textId="1CC40E3B" w:rsidR="006F59B1" w:rsidRPr="003E13A7" w:rsidRDefault="006F59B1" w:rsidP="003E13A7">
      <w:pPr>
        <w:pStyle w:val="a3"/>
        <w:numPr>
          <w:ilvl w:val="0"/>
          <w:numId w:val="28"/>
        </w:numPr>
        <w:spacing w:after="0" w:line="240" w:lineRule="auto"/>
        <w:jc w:val="both"/>
        <w:rPr>
          <w:sz w:val="24"/>
          <w:szCs w:val="24"/>
        </w:rPr>
      </w:pPr>
      <w:r w:rsidRPr="003E13A7">
        <w:rPr>
          <w:sz w:val="24"/>
          <w:szCs w:val="24"/>
        </w:rPr>
        <w:t xml:space="preserve"> πρόβαλε</w:t>
      </w:r>
    </w:p>
    <w:p w14:paraId="394BF610" w14:textId="13865C5D" w:rsidR="00F95188" w:rsidRDefault="00F95188">
      <w:pPr>
        <w:rPr>
          <w:sz w:val="24"/>
          <w:szCs w:val="24"/>
        </w:rPr>
      </w:pPr>
      <w:r>
        <w:rPr>
          <w:sz w:val="24"/>
          <w:szCs w:val="24"/>
        </w:rPr>
        <w:br w:type="page"/>
      </w:r>
    </w:p>
    <w:p w14:paraId="24921FD2" w14:textId="77777777" w:rsidR="006F59B1" w:rsidRDefault="006F59B1" w:rsidP="00DF5F70">
      <w:pPr>
        <w:pStyle w:val="a3"/>
        <w:spacing w:after="0" w:line="240" w:lineRule="auto"/>
        <w:ind w:left="1440"/>
        <w:jc w:val="both"/>
        <w:rPr>
          <w:sz w:val="24"/>
          <w:szCs w:val="24"/>
        </w:rPr>
      </w:pPr>
    </w:p>
    <w:p w14:paraId="2196D6EA" w14:textId="77777777" w:rsidR="006F59B1" w:rsidRPr="006F59B1" w:rsidRDefault="006F59B1" w:rsidP="00DF5F70">
      <w:pPr>
        <w:pStyle w:val="a3"/>
        <w:numPr>
          <w:ilvl w:val="0"/>
          <w:numId w:val="3"/>
        </w:numPr>
        <w:spacing w:after="0" w:line="240" w:lineRule="auto"/>
        <w:jc w:val="both"/>
        <w:rPr>
          <w:sz w:val="24"/>
          <w:szCs w:val="24"/>
        </w:rPr>
      </w:pPr>
      <w:r w:rsidRPr="006F59B1">
        <w:rPr>
          <w:sz w:val="24"/>
          <w:szCs w:val="24"/>
        </w:rPr>
        <w:t>Ο Γιώργος αποφάσισε να __________________ μια πειστική δικαιολογία για να μην έρθει στην εκδήλωση.</w:t>
      </w:r>
    </w:p>
    <w:p w14:paraId="1AB7E301" w14:textId="34006758" w:rsidR="006F59B1" w:rsidRDefault="003E13A7" w:rsidP="003E13A7">
      <w:pPr>
        <w:pStyle w:val="a3"/>
        <w:numPr>
          <w:ilvl w:val="0"/>
          <w:numId w:val="29"/>
        </w:numPr>
        <w:spacing w:after="0" w:line="240" w:lineRule="auto"/>
        <w:jc w:val="both"/>
        <w:rPr>
          <w:sz w:val="24"/>
          <w:szCs w:val="24"/>
        </w:rPr>
      </w:pPr>
      <w:r w:rsidRPr="003E13A7">
        <w:rPr>
          <w:sz w:val="24"/>
          <w:szCs w:val="24"/>
        </w:rPr>
        <w:t>Π</w:t>
      </w:r>
      <w:r w:rsidR="006F59B1" w:rsidRPr="003E13A7">
        <w:rPr>
          <w:sz w:val="24"/>
          <w:szCs w:val="24"/>
        </w:rPr>
        <w:t>ροβάλλει</w:t>
      </w:r>
    </w:p>
    <w:p w14:paraId="1B8C4EE5" w14:textId="52A4DA06" w:rsidR="006F59B1" w:rsidRPr="003E13A7" w:rsidRDefault="006F59B1" w:rsidP="003E13A7">
      <w:pPr>
        <w:pStyle w:val="a3"/>
        <w:numPr>
          <w:ilvl w:val="0"/>
          <w:numId w:val="29"/>
        </w:numPr>
        <w:spacing w:after="0" w:line="240" w:lineRule="auto"/>
        <w:jc w:val="both"/>
        <w:rPr>
          <w:sz w:val="24"/>
          <w:szCs w:val="24"/>
        </w:rPr>
      </w:pPr>
      <w:r w:rsidRPr="003E13A7">
        <w:rPr>
          <w:sz w:val="24"/>
          <w:szCs w:val="24"/>
        </w:rPr>
        <w:t xml:space="preserve"> </w:t>
      </w:r>
      <w:r w:rsidR="003E13A7" w:rsidRPr="003E13A7">
        <w:rPr>
          <w:sz w:val="24"/>
          <w:szCs w:val="24"/>
          <w:u w:val="single"/>
        </w:rPr>
        <w:t>Π</w:t>
      </w:r>
      <w:r w:rsidRPr="003E13A7">
        <w:rPr>
          <w:sz w:val="24"/>
          <w:szCs w:val="24"/>
          <w:u w:val="single"/>
        </w:rPr>
        <w:t>ροβάλει</w:t>
      </w:r>
    </w:p>
    <w:p w14:paraId="70BB5D23" w14:textId="58081407" w:rsidR="006F59B1" w:rsidRDefault="003E13A7" w:rsidP="003E13A7">
      <w:pPr>
        <w:pStyle w:val="a3"/>
        <w:numPr>
          <w:ilvl w:val="0"/>
          <w:numId w:val="29"/>
        </w:numPr>
        <w:spacing w:after="0" w:line="240" w:lineRule="auto"/>
        <w:jc w:val="both"/>
        <w:rPr>
          <w:sz w:val="24"/>
          <w:szCs w:val="24"/>
        </w:rPr>
      </w:pPr>
      <w:r w:rsidRPr="003E13A7">
        <w:rPr>
          <w:sz w:val="24"/>
          <w:szCs w:val="24"/>
        </w:rPr>
        <w:t>Π</w:t>
      </w:r>
      <w:r w:rsidR="006F59B1" w:rsidRPr="003E13A7">
        <w:rPr>
          <w:sz w:val="24"/>
          <w:szCs w:val="24"/>
        </w:rPr>
        <w:t>ρόβαλλε</w:t>
      </w:r>
    </w:p>
    <w:p w14:paraId="5EF0FF86" w14:textId="00EBFD54" w:rsidR="006F59B1" w:rsidRPr="003E13A7" w:rsidRDefault="006F59B1" w:rsidP="003E13A7">
      <w:pPr>
        <w:pStyle w:val="a3"/>
        <w:numPr>
          <w:ilvl w:val="0"/>
          <w:numId w:val="29"/>
        </w:numPr>
        <w:spacing w:after="0" w:line="240" w:lineRule="auto"/>
        <w:jc w:val="both"/>
        <w:rPr>
          <w:sz w:val="24"/>
          <w:szCs w:val="24"/>
        </w:rPr>
      </w:pPr>
      <w:r w:rsidRPr="003E13A7">
        <w:rPr>
          <w:sz w:val="24"/>
          <w:szCs w:val="24"/>
        </w:rPr>
        <w:t xml:space="preserve"> πρόβαλε</w:t>
      </w:r>
    </w:p>
    <w:p w14:paraId="0C437DB5" w14:textId="11664FB7" w:rsidR="006F59B1" w:rsidRDefault="006F59B1" w:rsidP="00DF5F70">
      <w:pPr>
        <w:pStyle w:val="a3"/>
        <w:spacing w:after="0" w:line="240" w:lineRule="auto"/>
        <w:ind w:left="1440"/>
        <w:jc w:val="both"/>
        <w:rPr>
          <w:sz w:val="24"/>
          <w:szCs w:val="24"/>
        </w:rPr>
      </w:pPr>
    </w:p>
    <w:p w14:paraId="1D0CDBE0" w14:textId="77777777" w:rsidR="00CB35B8" w:rsidRDefault="00CB35B8" w:rsidP="00DF5F70">
      <w:pPr>
        <w:pStyle w:val="a3"/>
        <w:spacing w:after="0" w:line="240" w:lineRule="auto"/>
        <w:ind w:left="1440"/>
        <w:jc w:val="both"/>
        <w:rPr>
          <w:sz w:val="24"/>
          <w:szCs w:val="24"/>
        </w:rPr>
      </w:pPr>
    </w:p>
    <w:p w14:paraId="27A3C963" w14:textId="51B278DB" w:rsidR="00F2765D" w:rsidRPr="004242B3" w:rsidRDefault="00F95188" w:rsidP="004242B3">
      <w:pPr>
        <w:pStyle w:val="a3"/>
        <w:numPr>
          <w:ilvl w:val="0"/>
          <w:numId w:val="5"/>
        </w:numPr>
        <w:spacing w:after="0" w:line="240" w:lineRule="auto"/>
        <w:jc w:val="both"/>
        <w:rPr>
          <w:sz w:val="24"/>
          <w:szCs w:val="24"/>
        </w:rPr>
      </w:pPr>
      <w:r w:rsidRPr="004242B3">
        <w:rPr>
          <w:sz w:val="24"/>
          <w:szCs w:val="24"/>
        </w:rPr>
        <w:t>Ποια επιρρηματική σχέση δηλώνουν οι υπογραμμισμένες λέξεις/φράσεις στα παρακάτω αποσπάσματα του κειμένου;</w:t>
      </w:r>
    </w:p>
    <w:p w14:paraId="6E7D0D9F" w14:textId="77777777" w:rsidR="00F95188" w:rsidRDefault="00F95188" w:rsidP="00F95188">
      <w:pPr>
        <w:pStyle w:val="a3"/>
        <w:spacing w:after="0" w:line="240" w:lineRule="auto"/>
        <w:ind w:left="1440"/>
        <w:jc w:val="both"/>
        <w:rPr>
          <w:sz w:val="24"/>
          <w:szCs w:val="24"/>
        </w:rPr>
      </w:pPr>
    </w:p>
    <w:p w14:paraId="7A6F2B2E" w14:textId="6EF99C39" w:rsidR="00F2765D" w:rsidRPr="00F95188" w:rsidRDefault="00F95188" w:rsidP="00F95188">
      <w:pPr>
        <w:pStyle w:val="a3"/>
        <w:numPr>
          <w:ilvl w:val="0"/>
          <w:numId w:val="17"/>
        </w:numPr>
        <w:spacing w:after="0" w:line="240" w:lineRule="auto"/>
        <w:jc w:val="both"/>
        <w:rPr>
          <w:sz w:val="24"/>
          <w:szCs w:val="24"/>
        </w:rPr>
      </w:pPr>
      <w:r>
        <w:rPr>
          <w:sz w:val="24"/>
          <w:szCs w:val="24"/>
        </w:rPr>
        <w:t>«</w:t>
      </w:r>
      <w:r w:rsidRPr="00F95188">
        <w:rPr>
          <w:sz w:val="24"/>
          <w:szCs w:val="24"/>
        </w:rPr>
        <w:t xml:space="preserve">Γονείς και δάσκαλοι αντιδρούν ιδιαίτερα </w:t>
      </w:r>
      <w:r w:rsidRPr="00F95188">
        <w:rPr>
          <w:sz w:val="24"/>
          <w:szCs w:val="24"/>
          <w:u w:val="single"/>
        </w:rPr>
        <w:t>αρνητικά</w:t>
      </w:r>
      <w:r w:rsidRPr="00F95188">
        <w:rPr>
          <w:sz w:val="24"/>
          <w:szCs w:val="24"/>
        </w:rPr>
        <w:t>…»</w:t>
      </w:r>
    </w:p>
    <w:p w14:paraId="514D0667" w14:textId="46480FDF" w:rsidR="00F95188" w:rsidRDefault="003E13A7" w:rsidP="003E13A7">
      <w:pPr>
        <w:pStyle w:val="a3"/>
        <w:numPr>
          <w:ilvl w:val="0"/>
          <w:numId w:val="30"/>
        </w:numPr>
        <w:spacing w:after="0" w:line="240" w:lineRule="auto"/>
        <w:jc w:val="both"/>
        <w:rPr>
          <w:sz w:val="24"/>
          <w:szCs w:val="24"/>
        </w:rPr>
      </w:pPr>
      <w:r w:rsidRPr="003E13A7">
        <w:rPr>
          <w:sz w:val="24"/>
          <w:szCs w:val="24"/>
        </w:rPr>
        <w:t>Π</w:t>
      </w:r>
      <w:r w:rsidR="00F95188" w:rsidRPr="003E13A7">
        <w:rPr>
          <w:sz w:val="24"/>
          <w:szCs w:val="24"/>
        </w:rPr>
        <w:t>οσό</w:t>
      </w:r>
    </w:p>
    <w:p w14:paraId="12FB8978" w14:textId="1E571836" w:rsidR="00F95188" w:rsidRPr="003E13A7" w:rsidRDefault="00F95188" w:rsidP="003E13A7">
      <w:pPr>
        <w:pStyle w:val="a3"/>
        <w:numPr>
          <w:ilvl w:val="0"/>
          <w:numId w:val="30"/>
        </w:numPr>
        <w:spacing w:after="0" w:line="240" w:lineRule="auto"/>
        <w:jc w:val="both"/>
        <w:rPr>
          <w:sz w:val="24"/>
          <w:szCs w:val="24"/>
        </w:rPr>
      </w:pPr>
      <w:r w:rsidRPr="003E13A7">
        <w:rPr>
          <w:sz w:val="24"/>
          <w:szCs w:val="24"/>
        </w:rPr>
        <w:t xml:space="preserve"> </w:t>
      </w:r>
      <w:r w:rsidR="003E13A7" w:rsidRPr="003E13A7">
        <w:rPr>
          <w:sz w:val="24"/>
          <w:szCs w:val="24"/>
          <w:u w:val="single"/>
        </w:rPr>
        <w:t>Τ</w:t>
      </w:r>
      <w:r w:rsidRPr="003E13A7">
        <w:rPr>
          <w:sz w:val="24"/>
          <w:szCs w:val="24"/>
          <w:u w:val="single"/>
        </w:rPr>
        <w:t>ρόπος</w:t>
      </w:r>
    </w:p>
    <w:p w14:paraId="56D57139" w14:textId="14F28A55" w:rsidR="00F95188" w:rsidRDefault="003E13A7" w:rsidP="003E13A7">
      <w:pPr>
        <w:pStyle w:val="a3"/>
        <w:numPr>
          <w:ilvl w:val="0"/>
          <w:numId w:val="30"/>
        </w:numPr>
        <w:spacing w:after="0" w:line="240" w:lineRule="auto"/>
        <w:jc w:val="both"/>
        <w:rPr>
          <w:sz w:val="24"/>
          <w:szCs w:val="24"/>
        </w:rPr>
      </w:pPr>
      <w:r w:rsidRPr="003E13A7">
        <w:rPr>
          <w:sz w:val="24"/>
          <w:szCs w:val="24"/>
        </w:rPr>
        <w:t>Κ</w:t>
      </w:r>
      <w:r w:rsidR="00F95188" w:rsidRPr="003E13A7">
        <w:rPr>
          <w:sz w:val="24"/>
          <w:szCs w:val="24"/>
        </w:rPr>
        <w:t>ατάσταση</w:t>
      </w:r>
    </w:p>
    <w:p w14:paraId="15D8900E" w14:textId="5818B107" w:rsidR="007205FA" w:rsidRPr="003E13A7" w:rsidRDefault="00F95188" w:rsidP="003E13A7">
      <w:pPr>
        <w:pStyle w:val="a3"/>
        <w:numPr>
          <w:ilvl w:val="0"/>
          <w:numId w:val="30"/>
        </w:numPr>
        <w:spacing w:after="0" w:line="240" w:lineRule="auto"/>
        <w:jc w:val="both"/>
        <w:rPr>
          <w:sz w:val="24"/>
          <w:szCs w:val="24"/>
        </w:rPr>
      </w:pPr>
      <w:r w:rsidRPr="003E13A7">
        <w:rPr>
          <w:sz w:val="24"/>
          <w:szCs w:val="24"/>
        </w:rPr>
        <w:t>χρόνος</w:t>
      </w:r>
    </w:p>
    <w:p w14:paraId="34142B84" w14:textId="34DA4A74" w:rsidR="00F95188" w:rsidRPr="00F95188" w:rsidRDefault="00F95188" w:rsidP="00F95188">
      <w:pPr>
        <w:pStyle w:val="a3"/>
        <w:numPr>
          <w:ilvl w:val="0"/>
          <w:numId w:val="17"/>
        </w:numPr>
        <w:spacing w:after="0" w:line="240" w:lineRule="auto"/>
        <w:jc w:val="both"/>
        <w:rPr>
          <w:sz w:val="24"/>
          <w:szCs w:val="24"/>
        </w:rPr>
      </w:pPr>
      <w:r>
        <w:rPr>
          <w:sz w:val="24"/>
          <w:szCs w:val="24"/>
        </w:rPr>
        <w:t>«…</w:t>
      </w:r>
      <w:r w:rsidRPr="00686684">
        <w:rPr>
          <w:sz w:val="24"/>
          <w:szCs w:val="24"/>
        </w:rPr>
        <w:t xml:space="preserve">η συχνότητά του μειώνεται </w:t>
      </w:r>
      <w:r w:rsidRPr="00F95188">
        <w:rPr>
          <w:sz w:val="24"/>
          <w:szCs w:val="24"/>
          <w:u w:val="single"/>
        </w:rPr>
        <w:t>με την είσοδο</w:t>
      </w:r>
      <w:r w:rsidRPr="00686684">
        <w:rPr>
          <w:sz w:val="24"/>
          <w:szCs w:val="24"/>
        </w:rPr>
        <w:t xml:space="preserve"> στην ενήλικη ζωή</w:t>
      </w:r>
      <w:r>
        <w:rPr>
          <w:sz w:val="24"/>
          <w:szCs w:val="24"/>
        </w:rPr>
        <w:t>».</w:t>
      </w:r>
    </w:p>
    <w:p w14:paraId="04D62D04" w14:textId="7A9D4547" w:rsidR="00F95188" w:rsidRDefault="003E13A7" w:rsidP="003E13A7">
      <w:pPr>
        <w:pStyle w:val="a3"/>
        <w:numPr>
          <w:ilvl w:val="0"/>
          <w:numId w:val="31"/>
        </w:numPr>
        <w:spacing w:after="0" w:line="240" w:lineRule="auto"/>
        <w:jc w:val="both"/>
        <w:rPr>
          <w:sz w:val="24"/>
          <w:szCs w:val="24"/>
        </w:rPr>
      </w:pPr>
      <w:r w:rsidRPr="003E13A7">
        <w:rPr>
          <w:sz w:val="24"/>
          <w:szCs w:val="24"/>
        </w:rPr>
        <w:t>Π</w:t>
      </w:r>
      <w:r w:rsidR="00F95188" w:rsidRPr="003E13A7">
        <w:rPr>
          <w:sz w:val="24"/>
          <w:szCs w:val="24"/>
        </w:rPr>
        <w:t>οσό</w:t>
      </w:r>
    </w:p>
    <w:p w14:paraId="27899F90" w14:textId="146E215B" w:rsidR="00F95188" w:rsidRDefault="00F95188" w:rsidP="003E13A7">
      <w:pPr>
        <w:pStyle w:val="a3"/>
        <w:numPr>
          <w:ilvl w:val="0"/>
          <w:numId w:val="31"/>
        </w:numPr>
        <w:spacing w:after="0" w:line="240" w:lineRule="auto"/>
        <w:jc w:val="both"/>
        <w:rPr>
          <w:sz w:val="24"/>
          <w:szCs w:val="24"/>
        </w:rPr>
      </w:pPr>
      <w:r w:rsidRPr="003E13A7">
        <w:rPr>
          <w:sz w:val="24"/>
          <w:szCs w:val="24"/>
        </w:rPr>
        <w:t xml:space="preserve"> </w:t>
      </w:r>
      <w:r w:rsidR="003E13A7" w:rsidRPr="003E13A7">
        <w:rPr>
          <w:sz w:val="24"/>
          <w:szCs w:val="24"/>
        </w:rPr>
        <w:t>Τ</w:t>
      </w:r>
      <w:r w:rsidRPr="003E13A7">
        <w:rPr>
          <w:sz w:val="24"/>
          <w:szCs w:val="24"/>
        </w:rPr>
        <w:t>ρόπος</w:t>
      </w:r>
    </w:p>
    <w:p w14:paraId="65BB1820" w14:textId="20A3956E" w:rsidR="00F95188" w:rsidRDefault="00F95188" w:rsidP="003E13A7">
      <w:pPr>
        <w:pStyle w:val="a3"/>
        <w:numPr>
          <w:ilvl w:val="0"/>
          <w:numId w:val="31"/>
        </w:numPr>
        <w:spacing w:after="0" w:line="240" w:lineRule="auto"/>
        <w:jc w:val="both"/>
        <w:rPr>
          <w:sz w:val="24"/>
          <w:szCs w:val="24"/>
        </w:rPr>
      </w:pPr>
      <w:r w:rsidRPr="003E13A7">
        <w:rPr>
          <w:sz w:val="24"/>
          <w:szCs w:val="24"/>
        </w:rPr>
        <w:t xml:space="preserve"> </w:t>
      </w:r>
      <w:r w:rsidR="003E13A7" w:rsidRPr="003E13A7">
        <w:rPr>
          <w:sz w:val="24"/>
          <w:szCs w:val="24"/>
        </w:rPr>
        <w:t>Κ</w:t>
      </w:r>
      <w:r w:rsidRPr="003E13A7">
        <w:rPr>
          <w:sz w:val="24"/>
          <w:szCs w:val="24"/>
        </w:rPr>
        <w:t>ατάσταση</w:t>
      </w:r>
    </w:p>
    <w:p w14:paraId="55996209" w14:textId="497D7054" w:rsidR="00F95188" w:rsidRPr="003E13A7" w:rsidRDefault="00F95188" w:rsidP="003E13A7">
      <w:pPr>
        <w:pStyle w:val="a3"/>
        <w:numPr>
          <w:ilvl w:val="0"/>
          <w:numId w:val="31"/>
        </w:numPr>
        <w:spacing w:after="0" w:line="240" w:lineRule="auto"/>
        <w:jc w:val="both"/>
        <w:rPr>
          <w:sz w:val="24"/>
          <w:szCs w:val="24"/>
        </w:rPr>
      </w:pPr>
      <w:r w:rsidRPr="003E13A7">
        <w:rPr>
          <w:sz w:val="24"/>
          <w:szCs w:val="24"/>
          <w:u w:val="single"/>
        </w:rPr>
        <w:t>χρόνος</w:t>
      </w:r>
    </w:p>
    <w:p w14:paraId="2155832C" w14:textId="6895F02B" w:rsidR="00F95188" w:rsidRDefault="00F95188" w:rsidP="00F95188">
      <w:pPr>
        <w:spacing w:line="360" w:lineRule="auto"/>
        <w:ind w:left="1080"/>
        <w:jc w:val="both"/>
        <w:rPr>
          <w:sz w:val="24"/>
          <w:szCs w:val="24"/>
        </w:rPr>
      </w:pPr>
    </w:p>
    <w:p w14:paraId="5B2BA2DF" w14:textId="77777777" w:rsidR="00F95188" w:rsidRPr="00CB35B8" w:rsidRDefault="00F95188" w:rsidP="00F95188">
      <w:pPr>
        <w:spacing w:line="360" w:lineRule="auto"/>
        <w:ind w:left="1080"/>
        <w:jc w:val="both"/>
        <w:rPr>
          <w:sz w:val="24"/>
          <w:szCs w:val="24"/>
          <w:lang w:val="en-US"/>
        </w:rPr>
      </w:pPr>
    </w:p>
    <w:sectPr w:rsidR="00F95188" w:rsidRPr="00CB35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F24"/>
    <w:multiLevelType w:val="hybridMultilevel"/>
    <w:tmpl w:val="4CDA9A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6F34D6"/>
    <w:multiLevelType w:val="hybridMultilevel"/>
    <w:tmpl w:val="48A66B38"/>
    <w:lvl w:ilvl="0" w:tplc="6C8EFB8E">
      <w:start w:val="1"/>
      <w:numFmt w:val="upperRoman"/>
      <w:lvlText w:val="%1."/>
      <w:lvlJc w:val="righ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6418FB"/>
    <w:multiLevelType w:val="hybridMultilevel"/>
    <w:tmpl w:val="1A0C7F86"/>
    <w:lvl w:ilvl="0" w:tplc="04080003">
      <w:start w:val="1"/>
      <w:numFmt w:val="bullet"/>
      <w:lvlText w:val="o"/>
      <w:lvlJc w:val="left"/>
      <w:pPr>
        <w:ind w:left="1500" w:hanging="360"/>
      </w:pPr>
      <w:rPr>
        <w:rFonts w:ascii="Courier New" w:hAnsi="Courier New" w:cs="Courier New"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3">
    <w:nsid w:val="0DF238A0"/>
    <w:multiLevelType w:val="hybridMultilevel"/>
    <w:tmpl w:val="3154B530"/>
    <w:lvl w:ilvl="0" w:tplc="04080003">
      <w:start w:val="1"/>
      <w:numFmt w:val="bullet"/>
      <w:lvlText w:val="o"/>
      <w:lvlJc w:val="left"/>
      <w:pPr>
        <w:ind w:left="1500" w:hanging="360"/>
      </w:pPr>
      <w:rPr>
        <w:rFonts w:ascii="Courier New" w:hAnsi="Courier New" w:cs="Courier New"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4">
    <w:nsid w:val="158E296C"/>
    <w:multiLevelType w:val="hybridMultilevel"/>
    <w:tmpl w:val="B3262AF0"/>
    <w:lvl w:ilvl="0" w:tplc="04080003">
      <w:start w:val="1"/>
      <w:numFmt w:val="bullet"/>
      <w:lvlText w:val="o"/>
      <w:lvlJc w:val="left"/>
      <w:pPr>
        <w:ind w:left="1860" w:hanging="360"/>
      </w:pPr>
      <w:rPr>
        <w:rFonts w:ascii="Courier New" w:hAnsi="Courier New" w:cs="Courier New"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abstractNum w:abstractNumId="5">
    <w:nsid w:val="16D8086A"/>
    <w:multiLevelType w:val="hybridMultilevel"/>
    <w:tmpl w:val="EFCE5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7640813"/>
    <w:multiLevelType w:val="hybridMultilevel"/>
    <w:tmpl w:val="2FA640C2"/>
    <w:lvl w:ilvl="0" w:tplc="4270355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8AF2280"/>
    <w:multiLevelType w:val="hybridMultilevel"/>
    <w:tmpl w:val="8670024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A8521DB"/>
    <w:multiLevelType w:val="hybridMultilevel"/>
    <w:tmpl w:val="99D4E2E4"/>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1FFE05F5"/>
    <w:multiLevelType w:val="hybridMultilevel"/>
    <w:tmpl w:val="4D0E865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20C97878"/>
    <w:multiLevelType w:val="hybridMultilevel"/>
    <w:tmpl w:val="EC64619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25BE1235"/>
    <w:multiLevelType w:val="hybridMultilevel"/>
    <w:tmpl w:val="14B48D80"/>
    <w:lvl w:ilvl="0" w:tplc="E5D4AD7E">
      <w:start w:val="10"/>
      <w:numFmt w:val="decimal"/>
      <w:lvlText w:val="%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9320AC6"/>
    <w:multiLevelType w:val="hybridMultilevel"/>
    <w:tmpl w:val="0B1C8A52"/>
    <w:lvl w:ilvl="0" w:tplc="0408000F">
      <w:start w:val="1"/>
      <w:numFmt w:val="decimal"/>
      <w:lvlText w:val="%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500DEB"/>
    <w:multiLevelType w:val="hybridMultilevel"/>
    <w:tmpl w:val="368E6A80"/>
    <w:lvl w:ilvl="0" w:tplc="04080003">
      <w:start w:val="1"/>
      <w:numFmt w:val="bullet"/>
      <w:lvlText w:val="o"/>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4">
    <w:nsid w:val="361637F2"/>
    <w:multiLevelType w:val="hybridMultilevel"/>
    <w:tmpl w:val="15ACB7FA"/>
    <w:lvl w:ilvl="0" w:tplc="04080003">
      <w:start w:val="1"/>
      <w:numFmt w:val="bullet"/>
      <w:lvlText w:val="o"/>
      <w:lvlJc w:val="left"/>
      <w:pPr>
        <w:ind w:left="1500" w:hanging="360"/>
      </w:pPr>
      <w:rPr>
        <w:rFonts w:ascii="Courier New" w:hAnsi="Courier New" w:cs="Courier New"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5">
    <w:nsid w:val="40E8344B"/>
    <w:multiLevelType w:val="hybridMultilevel"/>
    <w:tmpl w:val="9982BD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15097F"/>
    <w:multiLevelType w:val="hybridMultilevel"/>
    <w:tmpl w:val="E99CC5B4"/>
    <w:lvl w:ilvl="0" w:tplc="04080003">
      <w:start w:val="1"/>
      <w:numFmt w:val="bullet"/>
      <w:lvlText w:val="o"/>
      <w:lvlJc w:val="left"/>
      <w:pPr>
        <w:ind w:left="1860" w:hanging="360"/>
      </w:pPr>
      <w:rPr>
        <w:rFonts w:ascii="Courier New" w:hAnsi="Courier New" w:cs="Courier New"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abstractNum w:abstractNumId="17">
    <w:nsid w:val="53A779B4"/>
    <w:multiLevelType w:val="hybridMultilevel"/>
    <w:tmpl w:val="B55AE2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8E5235F"/>
    <w:multiLevelType w:val="hybridMultilevel"/>
    <w:tmpl w:val="5112A30A"/>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9">
    <w:nsid w:val="59165E80"/>
    <w:multiLevelType w:val="hybridMultilevel"/>
    <w:tmpl w:val="1800373A"/>
    <w:lvl w:ilvl="0" w:tplc="04080003">
      <w:start w:val="1"/>
      <w:numFmt w:val="bullet"/>
      <w:lvlText w:val="o"/>
      <w:lvlJc w:val="left"/>
      <w:pPr>
        <w:ind w:left="1500" w:hanging="360"/>
      </w:pPr>
      <w:rPr>
        <w:rFonts w:ascii="Courier New" w:hAnsi="Courier New" w:cs="Courier New"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20">
    <w:nsid w:val="61A12404"/>
    <w:multiLevelType w:val="hybridMultilevel"/>
    <w:tmpl w:val="BAA04676"/>
    <w:lvl w:ilvl="0" w:tplc="04080003">
      <w:start w:val="1"/>
      <w:numFmt w:val="bullet"/>
      <w:lvlText w:val="o"/>
      <w:lvlJc w:val="left"/>
      <w:pPr>
        <w:ind w:left="1860" w:hanging="360"/>
      </w:pPr>
      <w:rPr>
        <w:rFonts w:ascii="Courier New" w:hAnsi="Courier New" w:cs="Courier New"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abstractNum w:abstractNumId="21">
    <w:nsid w:val="643A5EA3"/>
    <w:multiLevelType w:val="hybridMultilevel"/>
    <w:tmpl w:val="ED5C83D6"/>
    <w:lvl w:ilvl="0" w:tplc="1764DAFE">
      <w:start w:val="6"/>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5F828A2"/>
    <w:multiLevelType w:val="hybridMultilevel"/>
    <w:tmpl w:val="EE7A5FB2"/>
    <w:lvl w:ilvl="0" w:tplc="04080003">
      <w:start w:val="1"/>
      <w:numFmt w:val="bullet"/>
      <w:lvlText w:val="o"/>
      <w:lvlJc w:val="left"/>
      <w:pPr>
        <w:ind w:left="1500" w:hanging="360"/>
      </w:pPr>
      <w:rPr>
        <w:rFonts w:ascii="Courier New" w:hAnsi="Courier New" w:cs="Courier New"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23">
    <w:nsid w:val="6808454E"/>
    <w:multiLevelType w:val="hybridMultilevel"/>
    <w:tmpl w:val="12AE23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8AD0887"/>
    <w:multiLevelType w:val="hybridMultilevel"/>
    <w:tmpl w:val="914480E4"/>
    <w:lvl w:ilvl="0" w:tplc="8024566E">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B684FFE"/>
    <w:multiLevelType w:val="hybridMultilevel"/>
    <w:tmpl w:val="15D626A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1A234E6"/>
    <w:multiLevelType w:val="hybridMultilevel"/>
    <w:tmpl w:val="53D0BDFA"/>
    <w:lvl w:ilvl="0" w:tplc="04080003">
      <w:start w:val="1"/>
      <w:numFmt w:val="bullet"/>
      <w:lvlText w:val="o"/>
      <w:lvlJc w:val="left"/>
      <w:pPr>
        <w:ind w:left="1860" w:hanging="360"/>
      </w:pPr>
      <w:rPr>
        <w:rFonts w:ascii="Courier New" w:hAnsi="Courier New" w:cs="Courier New"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abstractNum w:abstractNumId="27">
    <w:nsid w:val="729D504F"/>
    <w:multiLevelType w:val="hybridMultilevel"/>
    <w:tmpl w:val="43FC8582"/>
    <w:lvl w:ilvl="0" w:tplc="3306B8BA">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775D0C93"/>
    <w:multiLevelType w:val="hybridMultilevel"/>
    <w:tmpl w:val="2AEAC4DC"/>
    <w:lvl w:ilvl="0" w:tplc="04080003">
      <w:start w:val="1"/>
      <w:numFmt w:val="bullet"/>
      <w:lvlText w:val="o"/>
      <w:lvlJc w:val="left"/>
      <w:pPr>
        <w:ind w:left="1500" w:hanging="360"/>
      </w:pPr>
      <w:rPr>
        <w:rFonts w:ascii="Courier New" w:hAnsi="Courier New" w:cs="Courier New"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29">
    <w:nsid w:val="7A642C57"/>
    <w:multiLevelType w:val="hybridMultilevel"/>
    <w:tmpl w:val="7280FE2C"/>
    <w:lvl w:ilvl="0" w:tplc="04080003">
      <w:start w:val="1"/>
      <w:numFmt w:val="bullet"/>
      <w:lvlText w:val="o"/>
      <w:lvlJc w:val="left"/>
      <w:pPr>
        <w:ind w:left="1500" w:hanging="360"/>
      </w:pPr>
      <w:rPr>
        <w:rFonts w:ascii="Courier New" w:hAnsi="Courier New" w:cs="Courier New"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30">
    <w:nsid w:val="7CD54136"/>
    <w:multiLevelType w:val="hybridMultilevel"/>
    <w:tmpl w:val="0776A992"/>
    <w:lvl w:ilvl="0" w:tplc="04080003">
      <w:start w:val="1"/>
      <w:numFmt w:val="bullet"/>
      <w:lvlText w:val="o"/>
      <w:lvlJc w:val="left"/>
      <w:pPr>
        <w:ind w:left="1860" w:hanging="360"/>
      </w:pPr>
      <w:rPr>
        <w:rFonts w:ascii="Courier New" w:hAnsi="Courier New" w:cs="Courier New"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10"/>
  </w:num>
  <w:num w:numId="2">
    <w:abstractNumId w:val="17"/>
  </w:num>
  <w:num w:numId="3">
    <w:abstractNumId w:val="8"/>
  </w:num>
  <w:num w:numId="4">
    <w:abstractNumId w:val="23"/>
  </w:num>
  <w:num w:numId="5">
    <w:abstractNumId w:val="6"/>
  </w:num>
  <w:num w:numId="6">
    <w:abstractNumId w:val="9"/>
  </w:num>
  <w:num w:numId="7">
    <w:abstractNumId w:val="15"/>
  </w:num>
  <w:num w:numId="8">
    <w:abstractNumId w:val="5"/>
  </w:num>
  <w:num w:numId="9">
    <w:abstractNumId w:val="25"/>
  </w:num>
  <w:num w:numId="10">
    <w:abstractNumId w:val="27"/>
  </w:num>
  <w:num w:numId="11">
    <w:abstractNumId w:val="0"/>
  </w:num>
  <w:num w:numId="12">
    <w:abstractNumId w:val="21"/>
  </w:num>
  <w:num w:numId="13">
    <w:abstractNumId w:val="12"/>
  </w:num>
  <w:num w:numId="14">
    <w:abstractNumId w:val="18"/>
  </w:num>
  <w:num w:numId="15">
    <w:abstractNumId w:val="11"/>
  </w:num>
  <w:num w:numId="16">
    <w:abstractNumId w:val="24"/>
  </w:num>
  <w:num w:numId="17">
    <w:abstractNumId w:val="1"/>
  </w:num>
  <w:num w:numId="18">
    <w:abstractNumId w:val="7"/>
  </w:num>
  <w:num w:numId="19">
    <w:abstractNumId w:val="2"/>
  </w:num>
  <w:num w:numId="20">
    <w:abstractNumId w:val="14"/>
  </w:num>
  <w:num w:numId="21">
    <w:abstractNumId w:val="22"/>
  </w:num>
  <w:num w:numId="22">
    <w:abstractNumId w:val="29"/>
  </w:num>
  <w:num w:numId="23">
    <w:abstractNumId w:val="19"/>
  </w:num>
  <w:num w:numId="24">
    <w:abstractNumId w:val="28"/>
  </w:num>
  <w:num w:numId="25">
    <w:abstractNumId w:val="3"/>
  </w:num>
  <w:num w:numId="26">
    <w:abstractNumId w:val="20"/>
  </w:num>
  <w:num w:numId="27">
    <w:abstractNumId w:val="26"/>
  </w:num>
  <w:num w:numId="28">
    <w:abstractNumId w:val="13"/>
  </w:num>
  <w:num w:numId="29">
    <w:abstractNumId w:val="4"/>
  </w:num>
  <w:num w:numId="30">
    <w:abstractNumId w:val="1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AF"/>
    <w:rsid w:val="00014D70"/>
    <w:rsid w:val="000B7FDC"/>
    <w:rsid w:val="001976D9"/>
    <w:rsid w:val="002E44F6"/>
    <w:rsid w:val="003E13A7"/>
    <w:rsid w:val="003F14DA"/>
    <w:rsid w:val="003F1A8C"/>
    <w:rsid w:val="004242B3"/>
    <w:rsid w:val="00657485"/>
    <w:rsid w:val="00686684"/>
    <w:rsid w:val="006F59B1"/>
    <w:rsid w:val="007205FA"/>
    <w:rsid w:val="00730C97"/>
    <w:rsid w:val="007B3EAD"/>
    <w:rsid w:val="007D503A"/>
    <w:rsid w:val="00850AB7"/>
    <w:rsid w:val="008D73C9"/>
    <w:rsid w:val="009A4BAF"/>
    <w:rsid w:val="00A46690"/>
    <w:rsid w:val="00BC7FDE"/>
    <w:rsid w:val="00CB35B8"/>
    <w:rsid w:val="00CB420D"/>
    <w:rsid w:val="00CE32BE"/>
    <w:rsid w:val="00D84DD7"/>
    <w:rsid w:val="00DA458F"/>
    <w:rsid w:val="00DC5BEE"/>
    <w:rsid w:val="00DF5F70"/>
    <w:rsid w:val="00E270A9"/>
    <w:rsid w:val="00E71762"/>
    <w:rsid w:val="00F2765D"/>
    <w:rsid w:val="00F951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BAF"/>
    <w:pPr>
      <w:ind w:left="720"/>
      <w:contextualSpacing/>
    </w:pPr>
  </w:style>
  <w:style w:type="character" w:styleId="-">
    <w:name w:val="Hyperlink"/>
    <w:basedOn w:val="a0"/>
    <w:uiPriority w:val="99"/>
    <w:semiHidden/>
    <w:unhideWhenUsed/>
    <w:rsid w:val="009A4BAF"/>
    <w:rPr>
      <w:color w:val="0000FF"/>
      <w:u w:val="single"/>
    </w:rPr>
  </w:style>
  <w:style w:type="table" w:styleId="a4">
    <w:name w:val="Table Grid"/>
    <w:basedOn w:val="a1"/>
    <w:uiPriority w:val="39"/>
    <w:rsid w:val="00F27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3F1A8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BAF"/>
    <w:pPr>
      <w:ind w:left="720"/>
      <w:contextualSpacing/>
    </w:pPr>
  </w:style>
  <w:style w:type="character" w:styleId="-">
    <w:name w:val="Hyperlink"/>
    <w:basedOn w:val="a0"/>
    <w:uiPriority w:val="99"/>
    <w:semiHidden/>
    <w:unhideWhenUsed/>
    <w:rsid w:val="009A4BAF"/>
    <w:rPr>
      <w:color w:val="0000FF"/>
      <w:u w:val="single"/>
    </w:rPr>
  </w:style>
  <w:style w:type="table" w:styleId="a4">
    <w:name w:val="Table Grid"/>
    <w:basedOn w:val="a1"/>
    <w:uiPriority w:val="39"/>
    <w:rsid w:val="00F27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3F1A8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4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language.gr/greekLang/studies/guide/thema_b9/15.html" TargetMode="External"/><Relationship Id="rId3" Type="http://schemas.openxmlformats.org/officeDocument/2006/relationships/styles" Target="styles.xml"/><Relationship Id="rId7" Type="http://schemas.openxmlformats.org/officeDocument/2006/relationships/hyperlink" Target="http://www.greek-language.gr/greekLang/studies/guide/thema_b9/1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ED5AD-1044-42CC-B9A8-16694407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3660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Αμαλία Αδαμοπούλου</dc:creator>
  <cp:lastModifiedBy>Γεώργιος Ευαγγέλου</cp:lastModifiedBy>
  <cp:revision>2</cp:revision>
  <dcterms:created xsi:type="dcterms:W3CDTF">2020-05-15T21:09:00Z</dcterms:created>
  <dcterms:modified xsi:type="dcterms:W3CDTF">2020-05-15T21:09:00Z</dcterms:modified>
</cp:coreProperties>
</file>