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28" w:rsidRDefault="004E1628">
      <w:bookmarkStart w:id="0" w:name="_GoBack"/>
      <w:bookmarkEnd w:id="0"/>
    </w:p>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2400B3" w:rsidP="00072A2D">
            <w:pPr>
              <w:spacing w:before="60" w:after="60"/>
            </w:pPr>
            <w:r>
              <w:t>Πειραματικό Δημοτικό Σχολείο Σερρών</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2400B3" w:rsidP="00072A2D">
            <w:pPr>
              <w:spacing w:before="60" w:after="60"/>
            </w:pPr>
            <w:r>
              <w:t>Μαθητικός Όμιλος Φυσικών Επιστημών</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2400B3" w:rsidP="00072A2D">
            <w:pPr>
              <w:spacing w:before="60" w:after="60"/>
            </w:pPr>
            <w:r>
              <w:t>«Παίζοντας με τα πρωτόνια»</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2400B3" w:rsidP="00072A2D">
            <w:pPr>
              <w:spacing w:before="60" w:after="60"/>
            </w:pPr>
            <w:r>
              <w:t>8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2400B3" w:rsidP="00072A2D">
            <w:pPr>
              <w:spacing w:before="60" w:after="60"/>
            </w:pPr>
            <w:r>
              <w:t>Σουργουτσίδου Όλγα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2400B3" w:rsidP="00072A2D">
            <w:pPr>
              <w:spacing w:before="60" w:after="60"/>
            </w:pPr>
            <w:r>
              <w:t>ΠΕ70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2400B3" w:rsidP="00072A2D">
            <w:pPr>
              <w:spacing w:before="60" w:after="60"/>
            </w:pPr>
            <w:r>
              <w:t>2018-19</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Pr="002400B3" w:rsidRDefault="002400B3" w:rsidP="00072A2D">
            <w:pPr>
              <w:spacing w:before="60" w:after="60"/>
            </w:pPr>
            <w:r>
              <w:t>Ε &amp; ΣΤ τάξη</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2400B3"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2400B3" w:rsidP="00072A2D">
            <w:pPr>
              <w:spacing w:before="60" w:after="60"/>
            </w:pPr>
            <w:r>
              <w:t>15</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1A2078" w:rsidP="00072A2D">
            <w:pPr>
              <w:spacing w:before="60" w:after="60"/>
            </w:pPr>
            <w:r>
              <w:t xml:space="preserve">Να μυήθουν οι μαθητές </w:t>
            </w:r>
            <w:r w:rsidR="002400B3" w:rsidRPr="002400B3">
              <w:t>στην κουλτούρα της επιστήμης</w:t>
            </w:r>
            <w:r>
              <w:t xml:space="preserve"> </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2400B3" w:rsidP="00072A2D">
            <w:pPr>
              <w:spacing w:before="60" w:after="60"/>
            </w:pPr>
            <w:r w:rsidRPr="002400B3">
              <w:rPr>
                <w:b/>
              </w:rPr>
              <w:t xml:space="preserve">Το </w:t>
            </w:r>
            <w:r w:rsidRPr="002400B3">
              <w:rPr>
                <w:b/>
                <w:lang w:val="en-US"/>
              </w:rPr>
              <w:t>Playing</w:t>
            </w:r>
            <w:r w:rsidRPr="002400B3">
              <w:rPr>
                <w:b/>
              </w:rPr>
              <w:t xml:space="preserve"> </w:t>
            </w:r>
            <w:r w:rsidRPr="002400B3">
              <w:rPr>
                <w:b/>
                <w:lang w:val="en-US"/>
              </w:rPr>
              <w:t>with</w:t>
            </w:r>
            <w:r w:rsidRPr="002400B3">
              <w:rPr>
                <w:b/>
              </w:rPr>
              <w:t xml:space="preserve"> </w:t>
            </w:r>
            <w:r w:rsidRPr="002400B3">
              <w:rPr>
                <w:b/>
                <w:lang w:val="en-US"/>
              </w:rPr>
              <w:t>Protons</w:t>
            </w:r>
            <w:r w:rsidRPr="002400B3">
              <w:rPr>
                <w:b/>
              </w:rPr>
              <w:t xml:space="preserve"> είναι μι</w:t>
            </w:r>
            <w:r>
              <w:rPr>
                <w:b/>
              </w:rPr>
              <w:t xml:space="preserve">α εκπαιδευτική πρωτοβουλία </w:t>
            </w:r>
            <w:r w:rsidRPr="002400B3">
              <w:rPr>
                <w:b/>
              </w:rPr>
              <w:t>του πειράματος CMS στο CERN που φέρνει σε επαφή τους δασκάλους της πρωτοβάθμιας εκπαίδευσης, τους ειδικούς της επιστημονικής εκπαίδευσης και τους ερευνητές του CERN για να αναπτύξο</w:t>
            </w:r>
            <w:r>
              <w:rPr>
                <w:b/>
              </w:rPr>
              <w:t>υν δημιουργικές προσεγγίσεις και</w:t>
            </w:r>
            <w:r w:rsidRPr="002400B3">
              <w:rPr>
                <w:b/>
              </w:rPr>
              <w:t xml:space="preserve"> να βοηθήσουν τους μαθητές να συμμετάσχουν αποτελεσματικά στη φυσική, την ανακάλυψη και την καινοτομία.  </w:t>
            </w:r>
          </w:p>
          <w:p w:rsidR="006C61C0" w:rsidRPr="002400B3" w:rsidRDefault="006C61C0" w:rsidP="006C61C0">
            <w:pPr>
              <w:spacing w:before="60" w:after="60"/>
              <w:rPr>
                <w:b/>
              </w:rPr>
            </w:pPr>
            <w:r w:rsidRPr="002400B3">
              <w:rPr>
                <w:b/>
              </w:rPr>
              <w:t>Ως</w:t>
            </w:r>
            <w:r>
              <w:rPr>
                <w:b/>
              </w:rPr>
              <w:t xml:space="preserve"> ‘δασκάλα φυσικής’ (διδάσκω τα μαθήματα των φυσικών και της μελέτης περιβάλλοντος σε ειδική αίθουσα του σχολείου μας) και</w:t>
            </w:r>
            <w:r w:rsidRPr="002400B3">
              <w:rPr>
                <w:b/>
              </w:rPr>
              <w:t xml:space="preserve"> </w:t>
            </w:r>
            <w:r w:rsidRPr="002400B3">
              <w:rPr>
                <w:b/>
                <w:lang w:val="en-US"/>
              </w:rPr>
              <w:t>ambassador</w:t>
            </w:r>
            <w:r w:rsidRPr="002400B3">
              <w:rPr>
                <w:b/>
              </w:rPr>
              <w:t xml:space="preserve"> </w:t>
            </w:r>
            <w:r>
              <w:rPr>
                <w:b/>
              </w:rPr>
              <w:t xml:space="preserve">του </w:t>
            </w:r>
            <w:r>
              <w:rPr>
                <w:b/>
                <w:lang w:val="en-US"/>
              </w:rPr>
              <w:t>Playing</w:t>
            </w:r>
            <w:r w:rsidRPr="001A2078">
              <w:rPr>
                <w:b/>
              </w:rPr>
              <w:t xml:space="preserve"> </w:t>
            </w:r>
            <w:r>
              <w:rPr>
                <w:b/>
                <w:lang w:val="en-US"/>
              </w:rPr>
              <w:t>with</w:t>
            </w:r>
            <w:r w:rsidRPr="001A2078">
              <w:rPr>
                <w:b/>
              </w:rPr>
              <w:t xml:space="preserve"> </w:t>
            </w:r>
            <w:r>
              <w:rPr>
                <w:b/>
                <w:lang w:val="en-US"/>
              </w:rPr>
              <w:t>Protons</w:t>
            </w:r>
            <w:r>
              <w:rPr>
                <w:b/>
              </w:rPr>
              <w:t xml:space="preserve"> παρείχα υποστήριξη καθώς και το εκπαιδευτικό υλικό του προγράμματος</w:t>
            </w:r>
            <w:r w:rsidRPr="002400B3">
              <w:rPr>
                <w:b/>
              </w:rPr>
              <w:t xml:space="preserve"> ώστε </w:t>
            </w:r>
            <w:r>
              <w:rPr>
                <w:b/>
              </w:rPr>
              <w:t xml:space="preserve"> να μυήθουν οι μαθητές</w:t>
            </w:r>
            <w:r w:rsidRPr="002400B3">
              <w:rPr>
                <w:b/>
              </w:rPr>
              <w:t xml:space="preserve"> στην κουλτούρα της επιστήμης.</w:t>
            </w:r>
          </w:p>
          <w:p w:rsidR="00815449" w:rsidRDefault="006C61C0" w:rsidP="006C61C0">
            <w:pPr>
              <w:spacing w:before="60" w:after="60"/>
            </w:pPr>
            <w:r>
              <w:rPr>
                <w:b/>
              </w:rPr>
              <w:t>Υπήρξε</w:t>
            </w:r>
            <w:r w:rsidRPr="002400B3">
              <w:rPr>
                <w:b/>
              </w:rPr>
              <w:t xml:space="preserve"> ένας κεντρικός άξονας επιλεγμένων </w:t>
            </w:r>
            <w:r>
              <w:rPr>
                <w:b/>
              </w:rPr>
              <w:t xml:space="preserve">δραστηριοτήτων και </w:t>
            </w:r>
            <w:r w:rsidRPr="002400B3">
              <w:rPr>
                <w:b/>
              </w:rPr>
              <w:t>πειραμάτων</w:t>
            </w:r>
            <w:r>
              <w:rPr>
                <w:b/>
              </w:rPr>
              <w:t xml:space="preserve"> απλών και κατανοητών</w:t>
            </w:r>
            <w:r w:rsidRPr="002400B3">
              <w:rPr>
                <w:b/>
              </w:rPr>
              <w:t xml:space="preserve">, προσαρμοσμένα στην ηλικία των παιδιών. Η θεματολογία </w:t>
            </w:r>
            <w:r>
              <w:rPr>
                <w:b/>
              </w:rPr>
              <w:t>αφορούσε</w:t>
            </w:r>
            <w:r w:rsidRPr="002400B3">
              <w:rPr>
                <w:b/>
              </w:rPr>
              <w:t xml:space="preserve"> τα πεδία της Σωματιδιακής Φυσικής, Αστρονομίας και Κοσμολογίας.</w:t>
            </w:r>
          </w:p>
        </w:tc>
      </w:tr>
      <w:tr w:rsidR="00072A2D" w:rsidTr="00072A2D">
        <w:tc>
          <w:tcPr>
            <w:tcW w:w="10422" w:type="dxa"/>
            <w:gridSpan w:val="19"/>
          </w:tcPr>
          <w:p w:rsidR="002400B3" w:rsidRPr="002400B3" w:rsidRDefault="002400B3" w:rsidP="002400B3">
            <w:pPr>
              <w:spacing w:before="60" w:after="60"/>
              <w:rPr>
                <w:b/>
              </w:rPr>
            </w:pPr>
          </w:p>
          <w:p w:rsidR="006C61C0" w:rsidRPr="006C61C0" w:rsidRDefault="006C61C0" w:rsidP="006C61C0">
            <w:pPr>
              <w:spacing w:before="60" w:after="60"/>
              <w:rPr>
                <w:b/>
                <w:lang w:val="en-US"/>
              </w:rPr>
            </w:pPr>
            <w:r w:rsidRPr="006C61C0">
              <w:rPr>
                <w:b/>
                <w:lang w:val="en-US"/>
              </w:rPr>
              <w:t xml:space="preserve">Playing with Protons, CERN </w:t>
            </w:r>
          </w:p>
          <w:p w:rsidR="006C61C0" w:rsidRPr="006C61C0" w:rsidRDefault="006C61C0" w:rsidP="006C61C0">
            <w:pPr>
              <w:spacing w:before="60" w:after="60"/>
              <w:rPr>
                <w:b/>
                <w:lang w:val="en-US"/>
              </w:rPr>
            </w:pPr>
            <w:r w:rsidRPr="006C61C0">
              <w:rPr>
                <w:b/>
                <w:lang w:val="en-US"/>
              </w:rPr>
              <w:t>protons-info@cern.ch</w:t>
            </w:r>
          </w:p>
          <w:p w:rsidR="006C61C0" w:rsidRPr="006C61C0" w:rsidRDefault="006C61C0" w:rsidP="006C61C0">
            <w:pPr>
              <w:spacing w:before="60" w:after="60"/>
              <w:rPr>
                <w:b/>
                <w:lang w:val="en-US"/>
              </w:rPr>
            </w:pPr>
          </w:p>
          <w:p w:rsidR="006C61C0" w:rsidRPr="006C61C0" w:rsidRDefault="006C61C0" w:rsidP="006C61C0">
            <w:pPr>
              <w:spacing w:before="60" w:after="60"/>
              <w:rPr>
                <w:b/>
              </w:rPr>
            </w:pPr>
            <w:r w:rsidRPr="006C61C0">
              <w:rPr>
                <w:b/>
              </w:rPr>
              <w:t xml:space="preserve">Υπεύθυνος του προγράμματος : </w:t>
            </w:r>
          </w:p>
          <w:p w:rsidR="006C61C0" w:rsidRPr="006C61C0" w:rsidRDefault="006C61C0" w:rsidP="006C61C0">
            <w:pPr>
              <w:spacing w:before="60" w:after="60"/>
              <w:rPr>
                <w:b/>
              </w:rPr>
            </w:pPr>
            <w:proofErr w:type="spellStart"/>
            <w:r w:rsidRPr="006C61C0">
              <w:rPr>
                <w:b/>
              </w:rPr>
              <w:t>δρ.</w:t>
            </w:r>
            <w:proofErr w:type="spellEnd"/>
            <w:r w:rsidRPr="006C61C0">
              <w:rPr>
                <w:b/>
              </w:rPr>
              <w:t xml:space="preserve"> </w:t>
            </w:r>
            <w:proofErr w:type="spellStart"/>
            <w:r w:rsidRPr="006C61C0">
              <w:rPr>
                <w:b/>
              </w:rPr>
              <w:t>Αγγελος</w:t>
            </w:r>
            <w:proofErr w:type="spellEnd"/>
            <w:r w:rsidRPr="006C61C0">
              <w:rPr>
                <w:b/>
              </w:rPr>
              <w:t xml:space="preserve"> Αλεξόπουλος </w:t>
            </w:r>
            <w:r w:rsidRPr="006C61C0">
              <w:rPr>
                <w:b/>
                <w:lang w:val="en-US"/>
              </w:rPr>
              <w:t>CMS</w:t>
            </w:r>
            <w:r w:rsidRPr="006C61C0">
              <w:rPr>
                <w:b/>
              </w:rPr>
              <w:t xml:space="preserve"> </w:t>
            </w:r>
            <w:r w:rsidRPr="006C61C0">
              <w:rPr>
                <w:b/>
                <w:lang w:val="en-US"/>
              </w:rPr>
              <w:t>CERN</w:t>
            </w:r>
          </w:p>
          <w:p w:rsidR="006C61C0" w:rsidRPr="006C61C0" w:rsidRDefault="006C61C0" w:rsidP="006C61C0">
            <w:pPr>
              <w:spacing w:before="60" w:after="60"/>
              <w:rPr>
                <w:b/>
              </w:rPr>
            </w:pPr>
            <w:r w:rsidRPr="006C61C0">
              <w:rPr>
                <w:b/>
              </w:rPr>
              <w:t xml:space="preserve">Παιδαγωγική επιμέλεια του προγράμματος: Τίνα </w:t>
            </w:r>
            <w:proofErr w:type="spellStart"/>
            <w:r w:rsidRPr="006C61C0">
              <w:rPr>
                <w:b/>
              </w:rPr>
              <w:t>Νάντσου</w:t>
            </w:r>
            <w:proofErr w:type="spellEnd"/>
            <w:r w:rsidRPr="006C61C0">
              <w:rPr>
                <w:b/>
              </w:rPr>
              <w:t xml:space="preserve"> Φυσικός Σχολή </w:t>
            </w:r>
            <w:proofErr w:type="spellStart"/>
            <w:r w:rsidRPr="006C61C0">
              <w:rPr>
                <w:b/>
              </w:rPr>
              <w:t>Χιλλ</w:t>
            </w:r>
            <w:proofErr w:type="spellEnd"/>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072A2D" w:rsidRDefault="006C61C0" w:rsidP="00072A2D">
            <w:pPr>
              <w:spacing w:before="60" w:after="60"/>
            </w:pPr>
            <w:r>
              <w:t>Τα παιδιά έδειξαν μεγάλο ενδιαφέρον για όλο το φάσμα των δραστηριοτήτων που συμμετείχαν. Κατανοήθηκαν έννοιες και κατακτήθηκαν γνώσεις μέσα από τα πειράματα με απλά υλικά. Υπήρξε ενθουσιασμός και συμμετοχή σε όλες τις διαδικασίες.</w:t>
            </w: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5743B1" w:rsidP="0047200A">
            <w:pPr>
              <w:spacing w:before="60" w:after="60"/>
            </w:pPr>
            <w:r>
              <w:t>ναι</w:t>
            </w: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p w:rsidR="005743B1" w:rsidRDefault="005743B1" w:rsidP="0047200A">
            <w:pPr>
              <w:spacing w:before="60" w:after="60"/>
            </w:pPr>
            <w:r>
              <w:t>ναι</w:t>
            </w:r>
          </w:p>
        </w:tc>
        <w:tc>
          <w:tcPr>
            <w:tcW w:w="1950" w:type="dxa"/>
            <w:gridSpan w:val="3"/>
          </w:tcPr>
          <w:p w:rsidR="00376BAD" w:rsidRDefault="005371DD" w:rsidP="0047200A">
            <w:pPr>
              <w:spacing w:before="60" w:after="60"/>
            </w:pPr>
            <w:r>
              <w:t>ΤΕΛΙΚΗ (ΝΑΙ/ΟΧΙ)</w:t>
            </w:r>
          </w:p>
          <w:p w:rsidR="005743B1" w:rsidRDefault="005743B1" w:rsidP="0047200A">
            <w:pPr>
              <w:spacing w:before="60" w:after="60"/>
            </w:pPr>
            <w:r>
              <w:t>ναι</w:t>
            </w:r>
          </w:p>
        </w:tc>
      </w:tr>
      <w:tr w:rsidR="001754CA" w:rsidTr="00BD6C5A">
        <w:tc>
          <w:tcPr>
            <w:tcW w:w="2518" w:type="dxa"/>
            <w:gridSpan w:val="6"/>
          </w:tcPr>
          <w:p w:rsidR="001754CA" w:rsidRDefault="001754CA" w:rsidP="0047200A">
            <w:pPr>
              <w:spacing w:before="60" w:after="60"/>
            </w:pPr>
            <w:r>
              <w:lastRenderedPageBreak/>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5743B1" w:rsidP="0047200A">
            <w:pPr>
              <w:spacing w:before="60" w:after="60"/>
            </w:pPr>
            <w:r>
              <w:t>Ερωτηματολόγια</w:t>
            </w:r>
          </w:p>
          <w:p w:rsidR="005743B1" w:rsidRDefault="005743B1" w:rsidP="0047200A">
            <w:pPr>
              <w:spacing w:before="60" w:after="60"/>
            </w:pPr>
            <w:r>
              <w:t>Παρατήρηση</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1A2078" w:rsidP="00072A2D">
            <w:pPr>
              <w:spacing w:before="60" w:after="60"/>
            </w:pPr>
            <w:r w:rsidRPr="001A2078">
              <w:t>https://www.youtube.com/watch?v=C1mXvjmoyl0</w:t>
            </w:r>
          </w:p>
        </w:tc>
      </w:tr>
    </w:tbl>
    <w:p w:rsidR="004E1CC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CA"/>
    <w:rsid w:val="00016197"/>
    <w:rsid w:val="00072A2D"/>
    <w:rsid w:val="000A4C84"/>
    <w:rsid w:val="001754CA"/>
    <w:rsid w:val="0017583D"/>
    <w:rsid w:val="001A2078"/>
    <w:rsid w:val="0020165F"/>
    <w:rsid w:val="002400B3"/>
    <w:rsid w:val="003438E5"/>
    <w:rsid w:val="00343C2F"/>
    <w:rsid w:val="0037182C"/>
    <w:rsid w:val="00376BAD"/>
    <w:rsid w:val="00485C60"/>
    <w:rsid w:val="004E1628"/>
    <w:rsid w:val="004E1CCA"/>
    <w:rsid w:val="005371DD"/>
    <w:rsid w:val="00563864"/>
    <w:rsid w:val="005743B1"/>
    <w:rsid w:val="00597AD2"/>
    <w:rsid w:val="00614001"/>
    <w:rsid w:val="006C61C0"/>
    <w:rsid w:val="00810305"/>
    <w:rsid w:val="00810778"/>
    <w:rsid w:val="00815449"/>
    <w:rsid w:val="00817E6D"/>
    <w:rsid w:val="00851194"/>
    <w:rsid w:val="008865AC"/>
    <w:rsid w:val="008F1FF9"/>
    <w:rsid w:val="00923F84"/>
    <w:rsid w:val="00A37506"/>
    <w:rsid w:val="00AE448C"/>
    <w:rsid w:val="00B345B1"/>
    <w:rsid w:val="00B71817"/>
    <w:rsid w:val="00B72A34"/>
    <w:rsid w:val="00C77F5B"/>
    <w:rsid w:val="00CF28A9"/>
    <w:rsid w:val="00D23CFD"/>
    <w:rsid w:val="00D45331"/>
    <w:rsid w:val="00E241BC"/>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3B78D-6E93-4B05-993D-A7EB4FC8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435</Words>
  <Characters>2354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dcterms:created xsi:type="dcterms:W3CDTF">2019-06-21T08:17:00Z</dcterms:created>
  <dcterms:modified xsi:type="dcterms:W3CDTF">2019-11-04T09:06:00Z</dcterms:modified>
</cp:coreProperties>
</file>